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DE9" w:rsidRPr="007A448C" w:rsidRDefault="00425DE9" w:rsidP="00425DE9">
      <w:pPr>
        <w:spacing w:line="360" w:lineRule="auto"/>
        <w:jc w:val="center"/>
        <w:rPr>
          <w:rFonts w:cs="Arial"/>
          <w:b/>
          <w:color w:val="009900"/>
          <w:sz w:val="34"/>
          <w:szCs w:val="34"/>
          <w:lang w:val="en-US"/>
        </w:rPr>
      </w:pPr>
      <w:r w:rsidRPr="007A448C">
        <w:rPr>
          <w:rFonts w:cs="Arial"/>
          <w:b/>
          <w:color w:val="009900"/>
          <w:sz w:val="34"/>
          <w:szCs w:val="34"/>
          <w:lang w:val="en-US"/>
        </w:rPr>
        <w:t xml:space="preserve">MEXICO REPORT </w:t>
      </w:r>
      <w:r>
        <w:rPr>
          <w:rFonts w:cs="Arial"/>
          <w:b/>
          <w:color w:val="009900"/>
          <w:sz w:val="34"/>
          <w:szCs w:val="34"/>
          <w:lang w:val="en-US"/>
        </w:rPr>
        <w:t xml:space="preserve">OF THE </w:t>
      </w:r>
      <w:r w:rsidRPr="007A448C">
        <w:rPr>
          <w:rFonts w:cs="Arial"/>
          <w:b/>
          <w:color w:val="009900"/>
          <w:sz w:val="34"/>
          <w:szCs w:val="34"/>
          <w:lang w:val="en-US"/>
        </w:rPr>
        <w:t xml:space="preserve">PROJECT "MAPPING SKILLS OF </w:t>
      </w:r>
      <w:r>
        <w:rPr>
          <w:rFonts w:cs="Arial"/>
          <w:b/>
          <w:color w:val="009900"/>
          <w:sz w:val="34"/>
          <w:szCs w:val="34"/>
          <w:lang w:val="en-US"/>
        </w:rPr>
        <w:t xml:space="preserve">THE </w:t>
      </w:r>
      <w:r w:rsidRPr="007A448C">
        <w:rPr>
          <w:rFonts w:cs="Arial"/>
          <w:b/>
          <w:color w:val="009900"/>
          <w:sz w:val="34"/>
          <w:szCs w:val="34"/>
          <w:lang w:val="en-US"/>
        </w:rPr>
        <w:t>ASIA-PACIFIC ECONOMIC COOPERATION MECHANISM</w:t>
      </w:r>
      <w:bookmarkStart w:id="0" w:name="_GoBack"/>
      <w:bookmarkEnd w:id="0"/>
      <w:r w:rsidRPr="007A448C">
        <w:rPr>
          <w:rFonts w:cs="Arial"/>
          <w:b/>
          <w:color w:val="009900"/>
          <w:sz w:val="34"/>
          <w:szCs w:val="34"/>
          <w:lang w:val="en-US"/>
        </w:rPr>
        <w:t>" (APEC)</w:t>
      </w:r>
    </w:p>
    <w:p w:rsidR="00425DE9" w:rsidRPr="007A448C" w:rsidRDefault="00425DE9" w:rsidP="00425DE9">
      <w:pPr>
        <w:spacing w:line="360" w:lineRule="auto"/>
        <w:jc w:val="both"/>
        <w:rPr>
          <w:rFonts w:cs="Arial"/>
          <w:lang w:val="en-US"/>
        </w:rPr>
      </w:pPr>
      <w:r w:rsidRPr="007A448C">
        <w:rPr>
          <w:rFonts w:cs="Arial"/>
          <w:lang w:val="en-US"/>
        </w:rPr>
        <w:t xml:space="preserve">The Mexico Report presents the report of the country with information </w:t>
      </w:r>
      <w:r>
        <w:rPr>
          <w:rFonts w:cs="Arial"/>
          <w:lang w:val="en-US"/>
        </w:rPr>
        <w:t>regarding to</w:t>
      </w:r>
      <w:r w:rsidRPr="007A448C">
        <w:rPr>
          <w:rFonts w:cs="Arial"/>
          <w:lang w:val="en-US"/>
        </w:rPr>
        <w:t>:</w:t>
      </w:r>
    </w:p>
    <w:p w:rsidR="00425DE9" w:rsidRPr="007A448C" w:rsidRDefault="00425DE9" w:rsidP="00425DE9">
      <w:pPr>
        <w:spacing w:line="360" w:lineRule="auto"/>
        <w:jc w:val="both"/>
        <w:rPr>
          <w:rFonts w:cs="Arial"/>
          <w:lang w:val="en-US"/>
        </w:rPr>
      </w:pPr>
    </w:p>
    <w:p w:rsidR="00425DE9" w:rsidRPr="007A448C" w:rsidRDefault="00425DE9" w:rsidP="00425DE9">
      <w:pPr>
        <w:spacing w:line="360" w:lineRule="auto"/>
        <w:jc w:val="both"/>
        <w:rPr>
          <w:rFonts w:cs="Arial"/>
          <w:lang w:val="en-US"/>
        </w:rPr>
      </w:pPr>
      <w:r w:rsidRPr="007A448C">
        <w:rPr>
          <w:rFonts w:cs="Arial"/>
          <w:lang w:val="en-US"/>
        </w:rPr>
        <w:t xml:space="preserve">1. Availability of relevant data </w:t>
      </w:r>
      <w:r>
        <w:rPr>
          <w:rFonts w:cs="Arial"/>
          <w:lang w:val="en-US"/>
        </w:rPr>
        <w:t xml:space="preserve">for </w:t>
      </w:r>
      <w:r w:rsidRPr="007A448C">
        <w:rPr>
          <w:rFonts w:cs="Arial"/>
          <w:lang w:val="en-US"/>
        </w:rPr>
        <w:t xml:space="preserve">the control of the demand </w:t>
      </w:r>
      <w:r>
        <w:rPr>
          <w:rFonts w:cs="Arial"/>
          <w:lang w:val="en-US"/>
        </w:rPr>
        <w:t xml:space="preserve">of </w:t>
      </w:r>
      <w:r w:rsidRPr="007A448C">
        <w:rPr>
          <w:rFonts w:cs="Arial"/>
          <w:lang w:val="en-US"/>
        </w:rPr>
        <w:t xml:space="preserve">skills and labor, as well as predicting </w:t>
      </w:r>
      <w:r>
        <w:rPr>
          <w:rFonts w:cs="Arial"/>
          <w:lang w:val="en-US"/>
        </w:rPr>
        <w:t xml:space="preserve">a </w:t>
      </w:r>
      <w:r w:rsidRPr="007A448C">
        <w:rPr>
          <w:rFonts w:cs="Arial"/>
          <w:lang w:val="en-US"/>
        </w:rPr>
        <w:t>future employment.</w:t>
      </w:r>
    </w:p>
    <w:p w:rsidR="00425DE9" w:rsidRPr="007A448C" w:rsidRDefault="00425DE9" w:rsidP="00425DE9">
      <w:pPr>
        <w:spacing w:line="360" w:lineRule="auto"/>
        <w:jc w:val="both"/>
        <w:rPr>
          <w:rFonts w:cs="Arial"/>
          <w:lang w:val="en-US"/>
        </w:rPr>
      </w:pPr>
      <w:r w:rsidRPr="007A448C">
        <w:rPr>
          <w:rFonts w:cs="Arial"/>
          <w:lang w:val="en-US"/>
        </w:rPr>
        <w:t>2. Current labor market context with particular attention to the effects of surpluses and shortages of workers.</w:t>
      </w:r>
    </w:p>
    <w:p w:rsidR="00425DE9" w:rsidRPr="007A448C" w:rsidRDefault="00425DE9" w:rsidP="00425DE9">
      <w:pPr>
        <w:spacing w:line="360" w:lineRule="auto"/>
        <w:jc w:val="both"/>
        <w:rPr>
          <w:rFonts w:cs="Arial"/>
          <w:lang w:val="en-US"/>
        </w:rPr>
      </w:pPr>
      <w:r w:rsidRPr="007A448C">
        <w:rPr>
          <w:rFonts w:cs="Arial"/>
          <w:lang w:val="en-US"/>
        </w:rPr>
        <w:t>3. Probable f</w:t>
      </w:r>
      <w:r>
        <w:rPr>
          <w:rFonts w:cs="Arial"/>
          <w:lang w:val="en-US"/>
        </w:rPr>
        <w:t>uture employment tendency</w:t>
      </w:r>
      <w:r w:rsidRPr="007A448C">
        <w:rPr>
          <w:rFonts w:cs="Arial"/>
          <w:lang w:val="en-US"/>
        </w:rPr>
        <w:t>.</w:t>
      </w:r>
    </w:p>
    <w:p w:rsidR="00425DE9" w:rsidRPr="007A448C" w:rsidRDefault="00425DE9" w:rsidP="00425DE9">
      <w:pPr>
        <w:spacing w:line="360" w:lineRule="auto"/>
        <w:jc w:val="both"/>
        <w:rPr>
          <w:rFonts w:cs="Arial"/>
          <w:lang w:val="en-US"/>
        </w:rPr>
      </w:pPr>
      <w:r>
        <w:rPr>
          <w:rFonts w:cs="Arial"/>
          <w:lang w:val="en-US"/>
        </w:rPr>
        <w:t>Concerning to the a</w:t>
      </w:r>
      <w:r w:rsidRPr="007A448C">
        <w:rPr>
          <w:rFonts w:cs="Arial"/>
          <w:lang w:val="en-US"/>
        </w:rPr>
        <w:t xml:space="preserve">vailability of relevant data </w:t>
      </w:r>
      <w:r>
        <w:rPr>
          <w:rFonts w:cs="Arial"/>
          <w:lang w:val="en-US"/>
        </w:rPr>
        <w:t xml:space="preserve">for the </w:t>
      </w:r>
      <w:r w:rsidRPr="007A448C">
        <w:rPr>
          <w:rFonts w:cs="Arial"/>
          <w:lang w:val="en-US"/>
        </w:rPr>
        <w:t xml:space="preserve">control </w:t>
      </w:r>
      <w:r>
        <w:rPr>
          <w:rFonts w:cs="Arial"/>
          <w:lang w:val="en-US"/>
        </w:rPr>
        <w:t xml:space="preserve">of </w:t>
      </w:r>
      <w:r w:rsidRPr="007A448C">
        <w:rPr>
          <w:rFonts w:cs="Arial"/>
          <w:lang w:val="en-US"/>
        </w:rPr>
        <w:t xml:space="preserve">the demand for skills and labor, as well as predicting </w:t>
      </w:r>
      <w:r>
        <w:rPr>
          <w:rFonts w:cs="Arial"/>
          <w:lang w:val="en-US"/>
        </w:rPr>
        <w:t xml:space="preserve">a </w:t>
      </w:r>
      <w:r w:rsidRPr="007A448C">
        <w:rPr>
          <w:rFonts w:cs="Arial"/>
          <w:lang w:val="en-US"/>
        </w:rPr>
        <w:t>future employment</w:t>
      </w:r>
      <w:r>
        <w:rPr>
          <w:rFonts w:cs="Arial"/>
          <w:lang w:val="en-US"/>
        </w:rPr>
        <w:t>,</w:t>
      </w:r>
      <w:r w:rsidRPr="007A448C">
        <w:rPr>
          <w:rFonts w:cs="Arial"/>
          <w:lang w:val="en-US"/>
        </w:rPr>
        <w:t xml:space="preserve"> </w:t>
      </w:r>
      <w:r>
        <w:rPr>
          <w:rFonts w:cs="Arial"/>
          <w:lang w:val="en-US"/>
        </w:rPr>
        <w:t>delivers</w:t>
      </w:r>
      <w:r w:rsidRPr="007A448C">
        <w:rPr>
          <w:rFonts w:cs="Arial"/>
          <w:lang w:val="en-US"/>
        </w:rPr>
        <w:t xml:space="preserve"> the National Occupational Classification</w:t>
      </w:r>
      <w:r>
        <w:rPr>
          <w:rFonts w:cs="Arial"/>
          <w:lang w:val="en-US"/>
        </w:rPr>
        <w:t xml:space="preserve"> System</w:t>
      </w:r>
      <w:r w:rsidRPr="007A448C">
        <w:rPr>
          <w:rFonts w:cs="Arial"/>
          <w:lang w:val="en-US"/>
        </w:rPr>
        <w:t xml:space="preserve">, which describes each of the occupations that exist in Mexico, regardless of the conditions in which they are </w:t>
      </w:r>
      <w:r>
        <w:rPr>
          <w:rFonts w:cs="Arial"/>
          <w:lang w:val="en-US"/>
        </w:rPr>
        <w:t>perform or the area in which they</w:t>
      </w:r>
      <w:r w:rsidRPr="007A448C">
        <w:rPr>
          <w:rFonts w:cs="Arial"/>
          <w:lang w:val="en-US"/>
        </w:rPr>
        <w:t xml:space="preserve"> develop, </w:t>
      </w:r>
      <w:r>
        <w:rPr>
          <w:rFonts w:cs="Arial"/>
          <w:lang w:val="en-US"/>
        </w:rPr>
        <w:t xml:space="preserve">their </w:t>
      </w:r>
      <w:r w:rsidRPr="007A448C">
        <w:rPr>
          <w:rFonts w:cs="Arial"/>
          <w:lang w:val="en-US"/>
        </w:rPr>
        <w:t xml:space="preserve">structure </w:t>
      </w:r>
      <w:r>
        <w:rPr>
          <w:rFonts w:cs="Arial"/>
          <w:lang w:val="en-US"/>
        </w:rPr>
        <w:t xml:space="preserve">allows to </w:t>
      </w:r>
      <w:r w:rsidRPr="007A448C">
        <w:rPr>
          <w:rFonts w:cs="Arial"/>
          <w:lang w:val="en-US"/>
        </w:rPr>
        <w:t>identify</w:t>
      </w:r>
      <w:r>
        <w:rPr>
          <w:rFonts w:cs="Arial"/>
          <w:lang w:val="en-US"/>
        </w:rPr>
        <w:t xml:space="preserve"> and order</w:t>
      </w:r>
      <w:r w:rsidRPr="007A448C">
        <w:rPr>
          <w:rFonts w:cs="Arial"/>
          <w:lang w:val="en-US"/>
        </w:rPr>
        <w:t xml:space="preserve"> them based on their common characteristics.</w:t>
      </w:r>
    </w:p>
    <w:p w:rsidR="00425DE9" w:rsidRPr="007A448C" w:rsidRDefault="00425DE9" w:rsidP="00425DE9">
      <w:pPr>
        <w:spacing w:line="360" w:lineRule="auto"/>
        <w:jc w:val="both"/>
        <w:rPr>
          <w:rFonts w:cs="Arial"/>
          <w:lang w:val="en-US"/>
        </w:rPr>
      </w:pPr>
      <w:r w:rsidRPr="007A448C">
        <w:rPr>
          <w:rFonts w:cs="Arial"/>
          <w:lang w:val="en-US"/>
        </w:rPr>
        <w:t xml:space="preserve">The level </w:t>
      </w:r>
      <w:r>
        <w:rPr>
          <w:rFonts w:cs="Arial"/>
          <w:lang w:val="en-US"/>
        </w:rPr>
        <w:t xml:space="preserve">of </w:t>
      </w:r>
      <w:r w:rsidRPr="007A448C">
        <w:rPr>
          <w:rFonts w:cs="Arial"/>
          <w:lang w:val="en-US"/>
        </w:rPr>
        <w:t xml:space="preserve">higher aggregation of classification is the division, and is defined in terms of the complexity and diversity of tasks and duties that are performed in an occupation. This complexity is measured </w:t>
      </w:r>
      <w:r>
        <w:rPr>
          <w:rFonts w:cs="Arial"/>
          <w:lang w:val="en-US"/>
        </w:rPr>
        <w:t xml:space="preserve">basically </w:t>
      </w:r>
      <w:r w:rsidRPr="007A448C">
        <w:rPr>
          <w:rFonts w:cs="Arial"/>
          <w:lang w:val="en-US"/>
        </w:rPr>
        <w:t xml:space="preserve">by levels of skills that are previously set by the International Standard Classification of Occupations (ISCO), so that each level is determined according to certain </w:t>
      </w:r>
      <w:r>
        <w:rPr>
          <w:rFonts w:cs="Arial"/>
          <w:lang w:val="en-US"/>
        </w:rPr>
        <w:t>exigency</w:t>
      </w:r>
      <w:r w:rsidRPr="007A448C">
        <w:rPr>
          <w:rFonts w:cs="Arial"/>
          <w:lang w:val="en-US"/>
        </w:rPr>
        <w:t xml:space="preserve">, tasks and requirements inherent </w:t>
      </w:r>
      <w:r>
        <w:rPr>
          <w:rFonts w:cs="Arial"/>
          <w:lang w:val="en-US"/>
        </w:rPr>
        <w:t xml:space="preserve">to the </w:t>
      </w:r>
      <w:r w:rsidRPr="007A448C">
        <w:rPr>
          <w:rFonts w:cs="Arial"/>
          <w:lang w:val="en-US"/>
        </w:rPr>
        <w:t xml:space="preserve">occupations and are set based of </w:t>
      </w:r>
      <w:r>
        <w:rPr>
          <w:rFonts w:cs="Arial"/>
          <w:lang w:val="en-US"/>
        </w:rPr>
        <w:t xml:space="preserve">analyzing again </w:t>
      </w:r>
      <w:r w:rsidRPr="007A448C">
        <w:rPr>
          <w:rFonts w:cs="Arial"/>
          <w:lang w:val="en-US"/>
        </w:rPr>
        <w:t xml:space="preserve">the nature of work and the level of </w:t>
      </w:r>
      <w:r>
        <w:rPr>
          <w:rFonts w:cs="Arial"/>
          <w:lang w:val="en-US"/>
        </w:rPr>
        <w:t>formation</w:t>
      </w:r>
      <w:r w:rsidRPr="007A448C">
        <w:rPr>
          <w:rFonts w:cs="Arial"/>
          <w:lang w:val="en-US"/>
        </w:rPr>
        <w:t xml:space="preserve">, whether </w:t>
      </w:r>
      <w:r>
        <w:rPr>
          <w:rFonts w:cs="Arial"/>
          <w:lang w:val="en-US"/>
        </w:rPr>
        <w:t xml:space="preserve">it is </w:t>
      </w:r>
      <w:r w:rsidRPr="007A448C">
        <w:rPr>
          <w:rFonts w:cs="Arial"/>
          <w:lang w:val="en-US"/>
        </w:rPr>
        <w:t>formal or informal.</w:t>
      </w:r>
    </w:p>
    <w:p w:rsidR="00425DE9" w:rsidRPr="007A448C" w:rsidRDefault="00425DE9" w:rsidP="00425DE9">
      <w:pPr>
        <w:spacing w:line="360" w:lineRule="auto"/>
        <w:jc w:val="both"/>
        <w:rPr>
          <w:rFonts w:cs="Arial"/>
          <w:lang w:val="en-US"/>
        </w:rPr>
      </w:pPr>
      <w:r>
        <w:rPr>
          <w:rFonts w:cs="Arial"/>
          <w:lang w:val="en-US"/>
        </w:rPr>
        <w:t xml:space="preserve">The second criterion </w:t>
      </w:r>
      <w:r w:rsidRPr="007A448C">
        <w:rPr>
          <w:rFonts w:cs="Arial"/>
          <w:lang w:val="en-US"/>
        </w:rPr>
        <w:t xml:space="preserve">is the specialization of skills, which refers to </w:t>
      </w:r>
      <w:r>
        <w:rPr>
          <w:rFonts w:cs="Arial"/>
          <w:lang w:val="en-US"/>
        </w:rPr>
        <w:t xml:space="preserve">particularities </w:t>
      </w:r>
      <w:r w:rsidRPr="007A448C">
        <w:rPr>
          <w:rFonts w:cs="Arial"/>
          <w:lang w:val="en-US"/>
        </w:rPr>
        <w:t xml:space="preserve">that </w:t>
      </w:r>
      <w:proofErr w:type="gramStart"/>
      <w:r w:rsidRPr="007A448C">
        <w:rPr>
          <w:rFonts w:cs="Arial"/>
          <w:lang w:val="en-US"/>
        </w:rPr>
        <w:t>occupations</w:t>
      </w:r>
      <w:proofErr w:type="gramEnd"/>
      <w:r w:rsidRPr="007A448C">
        <w:rPr>
          <w:rFonts w:cs="Arial"/>
          <w:lang w:val="en-US"/>
        </w:rPr>
        <w:t xml:space="preserve"> have such as: the type of knowledge, abilities and skills that come into play in the </w:t>
      </w:r>
      <w:r>
        <w:rPr>
          <w:rFonts w:cs="Arial"/>
          <w:lang w:val="en-US"/>
        </w:rPr>
        <w:t xml:space="preserve">performance </w:t>
      </w:r>
      <w:r w:rsidRPr="007A448C">
        <w:rPr>
          <w:rFonts w:cs="Arial"/>
          <w:lang w:val="en-US"/>
        </w:rPr>
        <w:t>of the occupation</w:t>
      </w:r>
      <w:r>
        <w:rPr>
          <w:rFonts w:cs="Arial"/>
          <w:lang w:val="en-US"/>
        </w:rPr>
        <w:t>, the equipment or machines employed</w:t>
      </w:r>
      <w:r w:rsidRPr="007A448C">
        <w:rPr>
          <w:rFonts w:cs="Arial"/>
          <w:lang w:val="en-US"/>
        </w:rPr>
        <w:t xml:space="preserve">, the materials used, the nature of the goods and services produced, and the context in which work takes place. This </w:t>
      </w:r>
      <w:r>
        <w:rPr>
          <w:rFonts w:cs="Arial"/>
          <w:lang w:val="en-US"/>
        </w:rPr>
        <w:t xml:space="preserve">criterion allows </w:t>
      </w:r>
      <w:proofErr w:type="gramStart"/>
      <w:r>
        <w:rPr>
          <w:rFonts w:cs="Arial"/>
          <w:lang w:val="en-US"/>
        </w:rPr>
        <w:t xml:space="preserve">to </w:t>
      </w:r>
      <w:r w:rsidRPr="007A448C">
        <w:rPr>
          <w:rFonts w:cs="Arial"/>
          <w:lang w:val="en-US"/>
        </w:rPr>
        <w:t>differen</w:t>
      </w:r>
      <w:r>
        <w:rPr>
          <w:rFonts w:cs="Arial"/>
          <w:lang w:val="en-US"/>
        </w:rPr>
        <w:t>tiate</w:t>
      </w:r>
      <w:proofErr w:type="gramEnd"/>
      <w:r>
        <w:rPr>
          <w:rFonts w:cs="Arial"/>
          <w:lang w:val="en-US"/>
        </w:rPr>
        <w:t xml:space="preserve"> o</w:t>
      </w:r>
      <w:r w:rsidRPr="007A448C">
        <w:rPr>
          <w:rFonts w:cs="Arial"/>
          <w:lang w:val="en-US"/>
        </w:rPr>
        <w:t xml:space="preserve">ccupations </w:t>
      </w:r>
      <w:r>
        <w:rPr>
          <w:rFonts w:cs="Arial"/>
          <w:lang w:val="en-US"/>
        </w:rPr>
        <w:t xml:space="preserve">in the </w:t>
      </w:r>
      <w:r w:rsidRPr="007A448C">
        <w:rPr>
          <w:rFonts w:cs="Arial"/>
          <w:lang w:val="en-US"/>
        </w:rPr>
        <w:t>more detailed levels of classification (</w:t>
      </w:r>
      <w:r>
        <w:rPr>
          <w:rFonts w:cs="Arial"/>
          <w:lang w:val="en-US"/>
        </w:rPr>
        <w:t xml:space="preserve">from </w:t>
      </w:r>
      <w:r w:rsidRPr="007A448C">
        <w:rPr>
          <w:rFonts w:cs="Arial"/>
          <w:lang w:val="en-US"/>
        </w:rPr>
        <w:t xml:space="preserve">main group </w:t>
      </w:r>
      <w:r>
        <w:rPr>
          <w:rFonts w:cs="Arial"/>
          <w:lang w:val="en-US"/>
        </w:rPr>
        <w:t xml:space="preserve">to </w:t>
      </w:r>
      <w:r w:rsidRPr="007A448C">
        <w:rPr>
          <w:rFonts w:cs="Arial"/>
          <w:lang w:val="en-US"/>
        </w:rPr>
        <w:t xml:space="preserve">unitary group). This means </w:t>
      </w:r>
      <w:r>
        <w:rPr>
          <w:rFonts w:cs="Arial"/>
          <w:lang w:val="en-US"/>
        </w:rPr>
        <w:t xml:space="preserve">that </w:t>
      </w:r>
      <w:r w:rsidRPr="007A448C">
        <w:rPr>
          <w:rFonts w:cs="Arial"/>
          <w:lang w:val="en-US"/>
        </w:rPr>
        <w:t xml:space="preserve">they can separate occupations that have similar tasks but differences in the knowledge required, the tools </w:t>
      </w:r>
      <w:r>
        <w:rPr>
          <w:rFonts w:cs="Arial"/>
          <w:lang w:val="en-US"/>
        </w:rPr>
        <w:t xml:space="preserve">employed </w:t>
      </w:r>
      <w:r w:rsidRPr="007A448C">
        <w:rPr>
          <w:rFonts w:cs="Arial"/>
          <w:lang w:val="en-US"/>
        </w:rPr>
        <w:t>and materials produced.</w:t>
      </w:r>
    </w:p>
    <w:p w:rsidR="00425DE9" w:rsidRPr="007A448C" w:rsidRDefault="00425DE9" w:rsidP="00425DE9">
      <w:pPr>
        <w:spacing w:line="360" w:lineRule="auto"/>
        <w:jc w:val="both"/>
        <w:rPr>
          <w:rFonts w:cs="Arial"/>
          <w:lang w:val="en-US"/>
        </w:rPr>
      </w:pPr>
      <w:r w:rsidRPr="007A448C">
        <w:rPr>
          <w:rFonts w:cs="Arial"/>
          <w:lang w:val="en-US"/>
        </w:rPr>
        <w:t>U</w:t>
      </w:r>
      <w:r>
        <w:rPr>
          <w:rFonts w:cs="Arial"/>
          <w:lang w:val="en-US"/>
        </w:rPr>
        <w:t>tilization of these criteria allows</w:t>
      </w:r>
      <w:r w:rsidRPr="007A448C">
        <w:rPr>
          <w:rFonts w:cs="Arial"/>
          <w:lang w:val="en-US"/>
        </w:rPr>
        <w:t xml:space="preserve"> </w:t>
      </w:r>
      <w:r>
        <w:rPr>
          <w:rFonts w:cs="Arial"/>
          <w:lang w:val="en-US"/>
        </w:rPr>
        <w:t xml:space="preserve">to count on </w:t>
      </w:r>
      <w:r w:rsidRPr="007A448C">
        <w:rPr>
          <w:rFonts w:cs="Arial"/>
          <w:lang w:val="en-US"/>
        </w:rPr>
        <w:t xml:space="preserve">a classifier with two perspectives </w:t>
      </w:r>
      <w:r>
        <w:rPr>
          <w:rFonts w:cs="Arial"/>
          <w:lang w:val="en-US"/>
        </w:rPr>
        <w:t xml:space="preserve">about the </w:t>
      </w:r>
      <w:r w:rsidRPr="007A448C">
        <w:rPr>
          <w:rFonts w:cs="Arial"/>
          <w:lang w:val="en-US"/>
        </w:rPr>
        <w:t xml:space="preserve">information </w:t>
      </w:r>
      <w:r>
        <w:rPr>
          <w:rFonts w:cs="Arial"/>
          <w:lang w:val="en-US"/>
        </w:rPr>
        <w:t xml:space="preserve">of </w:t>
      </w:r>
      <w:r w:rsidRPr="007A448C">
        <w:rPr>
          <w:rFonts w:cs="Arial"/>
          <w:lang w:val="en-US"/>
        </w:rPr>
        <w:t>occupa</w:t>
      </w:r>
      <w:r>
        <w:rPr>
          <w:rFonts w:cs="Arial"/>
          <w:lang w:val="en-US"/>
        </w:rPr>
        <w:t>ncy</w:t>
      </w:r>
      <w:r w:rsidRPr="007A448C">
        <w:rPr>
          <w:rFonts w:cs="Arial"/>
          <w:lang w:val="en-US"/>
        </w:rPr>
        <w:t xml:space="preserve">: quantitative </w:t>
      </w:r>
      <w:r>
        <w:rPr>
          <w:rFonts w:cs="Arial"/>
          <w:lang w:val="en-US"/>
        </w:rPr>
        <w:t xml:space="preserve">for the </w:t>
      </w:r>
      <w:r w:rsidRPr="007A448C">
        <w:rPr>
          <w:rFonts w:cs="Arial"/>
          <w:lang w:val="en-US"/>
        </w:rPr>
        <w:t xml:space="preserve">management of census statistics and surveys, </w:t>
      </w:r>
      <w:r w:rsidRPr="007A448C">
        <w:rPr>
          <w:rFonts w:cs="Arial"/>
          <w:lang w:val="en-US"/>
        </w:rPr>
        <w:lastRenderedPageBreak/>
        <w:t xml:space="preserve">and qualitative, </w:t>
      </w:r>
      <w:r>
        <w:rPr>
          <w:rFonts w:cs="Arial"/>
          <w:lang w:val="en-US"/>
        </w:rPr>
        <w:t xml:space="preserve">to know </w:t>
      </w:r>
      <w:r w:rsidRPr="007A448C">
        <w:rPr>
          <w:rFonts w:cs="Arial"/>
          <w:lang w:val="en-US"/>
        </w:rPr>
        <w:t xml:space="preserve">specific work situations, such as job placement, formal or informal training requirements to perform the occupation, tools or equipment or raw materials used, the generated product, manual or intellectual activity </w:t>
      </w:r>
      <w:r>
        <w:rPr>
          <w:rFonts w:cs="Arial"/>
          <w:lang w:val="en-US"/>
        </w:rPr>
        <w:t>realized</w:t>
      </w:r>
      <w:r w:rsidRPr="007A448C">
        <w:rPr>
          <w:rFonts w:cs="Arial"/>
          <w:lang w:val="en-US"/>
        </w:rPr>
        <w:t xml:space="preserve">, etcetera. It also provides an overview of the work activities to which the population is engaged, contributing to </w:t>
      </w:r>
      <w:r>
        <w:rPr>
          <w:rFonts w:cs="Arial"/>
          <w:lang w:val="en-US"/>
        </w:rPr>
        <w:t xml:space="preserve">job </w:t>
      </w:r>
      <w:r w:rsidRPr="007A448C">
        <w:rPr>
          <w:rFonts w:cs="Arial"/>
          <w:lang w:val="en-US"/>
        </w:rPr>
        <w:t xml:space="preserve">planning, education, counseling and employment relationship, besides approaching </w:t>
      </w:r>
      <w:r>
        <w:rPr>
          <w:rFonts w:cs="Arial"/>
          <w:lang w:val="en-US"/>
        </w:rPr>
        <w:t>to</w:t>
      </w:r>
      <w:r w:rsidRPr="007A448C">
        <w:rPr>
          <w:rFonts w:cs="Arial"/>
          <w:lang w:val="en-US"/>
        </w:rPr>
        <w:t xml:space="preserve"> basis comparable with other international classifications such as the International Standard Classification of Occupations (ISCO) of the International </w:t>
      </w:r>
      <w:proofErr w:type="spellStart"/>
      <w:r w:rsidRPr="007A448C">
        <w:rPr>
          <w:rFonts w:cs="Arial"/>
          <w:lang w:val="en-US"/>
        </w:rPr>
        <w:t>Labour</w:t>
      </w:r>
      <w:proofErr w:type="spellEnd"/>
      <w:r w:rsidRPr="007A448C">
        <w:rPr>
          <w:rFonts w:cs="Arial"/>
          <w:lang w:val="en-US"/>
        </w:rPr>
        <w:t xml:space="preserve"> Organization (ILO), national rankings of Canada and the United States of America and in Mexico</w:t>
      </w:r>
      <w:r>
        <w:rPr>
          <w:rFonts w:cs="Arial"/>
          <w:lang w:val="en-US"/>
        </w:rPr>
        <w:t>,</w:t>
      </w:r>
      <w:r w:rsidRPr="007A448C">
        <w:rPr>
          <w:rFonts w:cs="Arial"/>
          <w:lang w:val="en-US"/>
        </w:rPr>
        <w:t xml:space="preserve"> the Mexican Classificatio</w:t>
      </w:r>
      <w:r>
        <w:rPr>
          <w:rFonts w:cs="Arial"/>
          <w:lang w:val="en-US"/>
        </w:rPr>
        <w:t>n of Occupations (MCO) and the N</w:t>
      </w:r>
      <w:r w:rsidRPr="007A448C">
        <w:rPr>
          <w:rFonts w:cs="Arial"/>
          <w:lang w:val="en-US"/>
        </w:rPr>
        <w:t>ational Classification of Occupations (CNO).</w:t>
      </w:r>
      <w:r>
        <w:rPr>
          <w:rFonts w:cs="Arial"/>
          <w:lang w:val="en-US"/>
        </w:rPr>
        <w:t xml:space="preserve"> </w:t>
      </w:r>
    </w:p>
    <w:p w:rsidR="00425DE9" w:rsidRPr="007A448C" w:rsidRDefault="00425DE9" w:rsidP="00425DE9">
      <w:pPr>
        <w:spacing w:line="360" w:lineRule="auto"/>
        <w:jc w:val="both"/>
        <w:rPr>
          <w:rFonts w:cs="Arial"/>
          <w:lang w:val="en-US"/>
        </w:rPr>
      </w:pPr>
      <w:r>
        <w:rPr>
          <w:rFonts w:cs="Arial"/>
          <w:lang w:val="en-US"/>
        </w:rPr>
        <w:t>The N</w:t>
      </w:r>
      <w:r w:rsidRPr="007A448C">
        <w:rPr>
          <w:rFonts w:cs="Arial"/>
          <w:lang w:val="en-US"/>
        </w:rPr>
        <w:t>O</w:t>
      </w:r>
      <w:r>
        <w:rPr>
          <w:rFonts w:cs="Arial"/>
          <w:lang w:val="en-US"/>
        </w:rPr>
        <w:t>CS</w:t>
      </w:r>
      <w:r w:rsidRPr="007A448C">
        <w:rPr>
          <w:rFonts w:cs="Arial"/>
          <w:lang w:val="en-US"/>
        </w:rPr>
        <w:t xml:space="preserve"> is </w:t>
      </w:r>
      <w:r>
        <w:rPr>
          <w:rFonts w:cs="Arial"/>
          <w:lang w:val="en-US"/>
        </w:rPr>
        <w:t xml:space="preserve">enroll in the </w:t>
      </w:r>
      <w:r w:rsidRPr="007A448C">
        <w:rPr>
          <w:rFonts w:cs="Arial"/>
          <w:lang w:val="en-US"/>
        </w:rPr>
        <w:t xml:space="preserve">work for </w:t>
      </w:r>
      <w:r>
        <w:rPr>
          <w:rFonts w:cs="Arial"/>
          <w:lang w:val="en-US"/>
        </w:rPr>
        <w:t xml:space="preserve">homologation </w:t>
      </w:r>
      <w:r w:rsidRPr="007A448C">
        <w:rPr>
          <w:rFonts w:cs="Arial"/>
          <w:lang w:val="en-US"/>
        </w:rPr>
        <w:t xml:space="preserve">and standardization of </w:t>
      </w:r>
      <w:r>
        <w:rPr>
          <w:rFonts w:cs="Arial"/>
          <w:lang w:val="en-US"/>
        </w:rPr>
        <w:t xml:space="preserve">the </w:t>
      </w:r>
      <w:r w:rsidRPr="007A448C">
        <w:rPr>
          <w:rFonts w:cs="Arial"/>
          <w:lang w:val="en-US"/>
        </w:rPr>
        <w:t xml:space="preserve">classifiers that until 2008 were used in Mexico (National Classification of Occupations of the Ministry of Labor and Social </w:t>
      </w:r>
      <w:r>
        <w:rPr>
          <w:rFonts w:cs="Arial"/>
          <w:lang w:val="en-US"/>
        </w:rPr>
        <w:t xml:space="preserve">Welfare </w:t>
      </w:r>
      <w:r w:rsidRPr="007A448C">
        <w:rPr>
          <w:rFonts w:cs="Arial"/>
          <w:lang w:val="en-US"/>
        </w:rPr>
        <w:t xml:space="preserve">and the Mexican Classification of Occupations of the National Institute of Statistics and Geography), and its articulation with the classification systems </w:t>
      </w:r>
      <w:r>
        <w:rPr>
          <w:rFonts w:cs="Arial"/>
          <w:lang w:val="en-US"/>
        </w:rPr>
        <w:t>of the United States (Standard O</w:t>
      </w:r>
      <w:r w:rsidRPr="007A448C">
        <w:rPr>
          <w:rFonts w:cs="Arial"/>
          <w:lang w:val="en-US"/>
        </w:rPr>
        <w:t>ccupational Cla</w:t>
      </w:r>
      <w:r>
        <w:rPr>
          <w:rFonts w:cs="Arial"/>
          <w:lang w:val="en-US"/>
        </w:rPr>
        <w:t>ssification), Canada (National O</w:t>
      </w:r>
      <w:r w:rsidRPr="007A448C">
        <w:rPr>
          <w:rFonts w:cs="Arial"/>
          <w:lang w:val="en-US"/>
        </w:rPr>
        <w:t xml:space="preserve">ccupational Classification) and the International </w:t>
      </w:r>
      <w:proofErr w:type="spellStart"/>
      <w:r w:rsidRPr="007A448C">
        <w:rPr>
          <w:rFonts w:cs="Arial"/>
          <w:lang w:val="en-US"/>
        </w:rPr>
        <w:t>Labour</w:t>
      </w:r>
      <w:proofErr w:type="spellEnd"/>
      <w:r w:rsidRPr="007A448C">
        <w:rPr>
          <w:rFonts w:cs="Arial"/>
          <w:lang w:val="en-US"/>
        </w:rPr>
        <w:t xml:space="preserve"> Organization </w:t>
      </w:r>
      <w:r>
        <w:rPr>
          <w:rFonts w:cs="Arial"/>
          <w:lang w:val="en-US"/>
        </w:rPr>
        <w:t xml:space="preserve">in order </w:t>
      </w:r>
      <w:r w:rsidRPr="007A448C">
        <w:rPr>
          <w:rFonts w:cs="Arial"/>
          <w:lang w:val="en-US"/>
        </w:rPr>
        <w:t>to facilitate dialogue with the aim of reaching labor force exchange</w:t>
      </w:r>
      <w:r w:rsidRPr="004C79D9">
        <w:rPr>
          <w:rFonts w:cs="Arial"/>
          <w:lang w:val="en-US"/>
        </w:rPr>
        <w:t xml:space="preserve"> </w:t>
      </w:r>
      <w:r w:rsidRPr="007A448C">
        <w:rPr>
          <w:rFonts w:cs="Arial"/>
          <w:lang w:val="en-US"/>
        </w:rPr>
        <w:t>agreements.</w:t>
      </w:r>
    </w:p>
    <w:p w:rsidR="00425DE9" w:rsidRPr="007A448C" w:rsidRDefault="00425DE9" w:rsidP="00425DE9">
      <w:pPr>
        <w:spacing w:line="360" w:lineRule="auto"/>
        <w:jc w:val="both"/>
        <w:rPr>
          <w:rFonts w:cs="Arial"/>
          <w:lang w:val="en-US"/>
        </w:rPr>
      </w:pPr>
      <w:r w:rsidRPr="007A448C">
        <w:rPr>
          <w:rFonts w:cs="Arial"/>
          <w:lang w:val="en-US"/>
        </w:rPr>
        <w:t>These works were carried out from Nov</w:t>
      </w:r>
      <w:r>
        <w:rPr>
          <w:rFonts w:cs="Arial"/>
          <w:lang w:val="en-US"/>
        </w:rPr>
        <w:t xml:space="preserve">ember 2008, through the conformation </w:t>
      </w:r>
      <w:r w:rsidRPr="007A448C">
        <w:rPr>
          <w:rFonts w:cs="Arial"/>
          <w:lang w:val="en-US"/>
        </w:rPr>
        <w:t xml:space="preserve">of the Specialized Technical Committee of Statistics of Labor and Social </w:t>
      </w:r>
      <w:r>
        <w:rPr>
          <w:rFonts w:cs="Arial"/>
          <w:lang w:val="en-US"/>
        </w:rPr>
        <w:t xml:space="preserve">Welfare </w:t>
      </w:r>
      <w:r w:rsidRPr="007A448C">
        <w:rPr>
          <w:rFonts w:cs="Arial"/>
          <w:lang w:val="en-US"/>
        </w:rPr>
        <w:t>composed of officials from the National Institute of Statistics and Geography (</w:t>
      </w:r>
      <w:r>
        <w:rPr>
          <w:rFonts w:cs="Arial"/>
          <w:lang w:val="en-US"/>
        </w:rPr>
        <w:t>NISG</w:t>
      </w:r>
      <w:r w:rsidRPr="007A448C">
        <w:rPr>
          <w:rFonts w:cs="Arial"/>
          <w:lang w:val="en-US"/>
        </w:rPr>
        <w:t>), the Ministry o</w:t>
      </w:r>
      <w:r>
        <w:rPr>
          <w:rFonts w:cs="Arial"/>
          <w:lang w:val="en-US"/>
        </w:rPr>
        <w:t>f Labor and Social Welfare (MLSW</w:t>
      </w:r>
      <w:r w:rsidRPr="007A448C">
        <w:rPr>
          <w:rFonts w:cs="Arial"/>
          <w:lang w:val="en-US"/>
        </w:rPr>
        <w:t xml:space="preserve">), the </w:t>
      </w:r>
      <w:r>
        <w:rPr>
          <w:rFonts w:cs="Arial"/>
          <w:lang w:val="en-US"/>
        </w:rPr>
        <w:t xml:space="preserve">Ministry </w:t>
      </w:r>
      <w:r w:rsidRPr="007A448C">
        <w:rPr>
          <w:rFonts w:cs="Arial"/>
          <w:lang w:val="en-US"/>
        </w:rPr>
        <w:t>of Public Education (</w:t>
      </w:r>
      <w:r>
        <w:rPr>
          <w:rFonts w:cs="Arial"/>
          <w:lang w:val="en-US"/>
        </w:rPr>
        <w:t>M</w:t>
      </w:r>
      <w:r w:rsidRPr="007A448C">
        <w:rPr>
          <w:rFonts w:cs="Arial"/>
          <w:lang w:val="en-US"/>
        </w:rPr>
        <w:t>P</w:t>
      </w:r>
      <w:r>
        <w:rPr>
          <w:rFonts w:cs="Arial"/>
          <w:lang w:val="en-US"/>
        </w:rPr>
        <w:t>E</w:t>
      </w:r>
      <w:r w:rsidRPr="007A448C">
        <w:rPr>
          <w:rFonts w:cs="Arial"/>
          <w:lang w:val="en-US"/>
        </w:rPr>
        <w:t xml:space="preserve">), the National Council </w:t>
      </w:r>
      <w:r>
        <w:rPr>
          <w:rFonts w:cs="Arial"/>
          <w:lang w:val="en-US"/>
        </w:rPr>
        <w:t>of Normali</w:t>
      </w:r>
      <w:r w:rsidRPr="007A448C">
        <w:rPr>
          <w:rFonts w:cs="Arial"/>
          <w:lang w:val="en-US"/>
        </w:rPr>
        <w:t>zation</w:t>
      </w:r>
      <w:r>
        <w:rPr>
          <w:rFonts w:cs="Arial"/>
          <w:lang w:val="en-US"/>
        </w:rPr>
        <w:t xml:space="preserve"> </w:t>
      </w:r>
      <w:r w:rsidRPr="007A448C">
        <w:rPr>
          <w:rFonts w:cs="Arial"/>
          <w:lang w:val="en-US"/>
        </w:rPr>
        <w:t xml:space="preserve">and Certification </w:t>
      </w:r>
      <w:r>
        <w:rPr>
          <w:rFonts w:cs="Arial"/>
          <w:lang w:val="en-US"/>
        </w:rPr>
        <w:t xml:space="preserve">of </w:t>
      </w:r>
      <w:r w:rsidRPr="007A448C">
        <w:rPr>
          <w:rFonts w:cs="Arial"/>
          <w:lang w:val="en-US"/>
        </w:rPr>
        <w:t>Labor Competencies (</w:t>
      </w:r>
      <w:r>
        <w:rPr>
          <w:rFonts w:cs="Arial"/>
          <w:lang w:val="en-US"/>
        </w:rPr>
        <w:t>NCNCLC</w:t>
      </w:r>
      <w:r w:rsidRPr="007A448C">
        <w:rPr>
          <w:rFonts w:cs="Arial"/>
          <w:lang w:val="en-US"/>
        </w:rPr>
        <w:t xml:space="preserve">), the Mexican Institute </w:t>
      </w:r>
      <w:r>
        <w:rPr>
          <w:rFonts w:cs="Arial"/>
          <w:lang w:val="en-US"/>
        </w:rPr>
        <w:t xml:space="preserve">of </w:t>
      </w:r>
      <w:r w:rsidRPr="007A448C">
        <w:rPr>
          <w:rFonts w:cs="Arial"/>
          <w:lang w:val="en-US"/>
        </w:rPr>
        <w:t>Social Security (</w:t>
      </w:r>
      <w:r>
        <w:rPr>
          <w:rFonts w:cs="Arial"/>
          <w:lang w:val="en-US"/>
        </w:rPr>
        <w:t>MISS</w:t>
      </w:r>
      <w:r w:rsidRPr="007A448C">
        <w:rPr>
          <w:rFonts w:cs="Arial"/>
          <w:lang w:val="en-US"/>
        </w:rPr>
        <w:t xml:space="preserve">), the Institute of Security and Social Services </w:t>
      </w:r>
      <w:r>
        <w:rPr>
          <w:rFonts w:cs="Arial"/>
          <w:lang w:val="en-US"/>
        </w:rPr>
        <w:t>of the State Workers (ISSSSW</w:t>
      </w:r>
      <w:r w:rsidRPr="007A448C">
        <w:rPr>
          <w:rFonts w:cs="Arial"/>
          <w:lang w:val="en-US"/>
        </w:rPr>
        <w:t xml:space="preserve"> ) and the </w:t>
      </w:r>
      <w:r>
        <w:rPr>
          <w:rFonts w:cs="Arial"/>
          <w:lang w:val="en-US"/>
        </w:rPr>
        <w:t>Ministry of Economy (M</w:t>
      </w:r>
      <w:r w:rsidRPr="007A448C">
        <w:rPr>
          <w:rFonts w:cs="Arial"/>
          <w:lang w:val="en-US"/>
        </w:rPr>
        <w:t>E).</w:t>
      </w:r>
    </w:p>
    <w:p w:rsidR="00425DE9" w:rsidRPr="007A448C" w:rsidRDefault="00425DE9" w:rsidP="00425DE9">
      <w:pPr>
        <w:spacing w:line="360" w:lineRule="auto"/>
        <w:jc w:val="both"/>
        <w:rPr>
          <w:rFonts w:cs="Arial"/>
          <w:lang w:val="en-US"/>
        </w:rPr>
      </w:pPr>
      <w:r w:rsidRPr="007A448C">
        <w:rPr>
          <w:rFonts w:cs="Arial"/>
          <w:lang w:val="en-US"/>
        </w:rPr>
        <w:t xml:space="preserve">April of 2012 marks the </w:t>
      </w:r>
      <w:r>
        <w:rPr>
          <w:rFonts w:cs="Arial"/>
          <w:lang w:val="en-US"/>
        </w:rPr>
        <w:t xml:space="preserve">culmination </w:t>
      </w:r>
      <w:r w:rsidRPr="007A448C">
        <w:rPr>
          <w:rFonts w:cs="Arial"/>
          <w:lang w:val="en-US"/>
        </w:rPr>
        <w:t>of the project with the publication in the Official Journal of the Federation of the agreement of the Governing Board</w:t>
      </w:r>
      <w:r>
        <w:rPr>
          <w:rFonts w:cs="Arial"/>
          <w:lang w:val="en-US"/>
        </w:rPr>
        <w:t xml:space="preserve"> of NISG</w:t>
      </w:r>
      <w:r w:rsidRPr="007A448C">
        <w:rPr>
          <w:rFonts w:cs="Arial"/>
          <w:lang w:val="en-US"/>
        </w:rPr>
        <w:t xml:space="preserve"> which </w:t>
      </w:r>
      <w:r>
        <w:rPr>
          <w:rFonts w:cs="Arial"/>
          <w:lang w:val="en-US"/>
        </w:rPr>
        <w:t>approves</w:t>
      </w:r>
      <w:r w:rsidRPr="007A448C">
        <w:rPr>
          <w:rFonts w:cs="Arial"/>
          <w:lang w:val="en-US"/>
        </w:rPr>
        <w:t xml:space="preserve"> "</w:t>
      </w:r>
      <w:r>
        <w:rPr>
          <w:rFonts w:cs="Arial"/>
          <w:lang w:val="en-US"/>
        </w:rPr>
        <w:t xml:space="preserve">establishing as </w:t>
      </w:r>
      <w:r w:rsidRPr="007A448C">
        <w:rPr>
          <w:rFonts w:cs="Arial"/>
          <w:lang w:val="en-US"/>
        </w:rPr>
        <w:t xml:space="preserve">technical standard </w:t>
      </w:r>
      <w:r>
        <w:rPr>
          <w:rFonts w:cs="Arial"/>
          <w:lang w:val="en-US"/>
        </w:rPr>
        <w:t xml:space="preserve">the </w:t>
      </w:r>
      <w:r w:rsidRPr="007A448C">
        <w:rPr>
          <w:rFonts w:cs="Arial"/>
          <w:lang w:val="en-US"/>
        </w:rPr>
        <w:t>National</w:t>
      </w:r>
      <w:r>
        <w:rPr>
          <w:rFonts w:cs="Arial"/>
          <w:lang w:val="en-US"/>
        </w:rPr>
        <w:t xml:space="preserve"> </w:t>
      </w:r>
      <w:r w:rsidRPr="007A448C">
        <w:rPr>
          <w:rFonts w:cs="Arial"/>
          <w:lang w:val="en-US"/>
        </w:rPr>
        <w:t xml:space="preserve">Occupational Classification </w:t>
      </w:r>
      <w:r>
        <w:rPr>
          <w:rFonts w:cs="Arial"/>
          <w:lang w:val="en-US"/>
        </w:rPr>
        <w:t>System</w:t>
      </w:r>
      <w:r w:rsidRPr="007A448C">
        <w:rPr>
          <w:rFonts w:cs="Arial"/>
          <w:lang w:val="en-US"/>
        </w:rPr>
        <w:t xml:space="preserve"> (N</w:t>
      </w:r>
      <w:r>
        <w:rPr>
          <w:rFonts w:cs="Arial"/>
          <w:lang w:val="en-US"/>
        </w:rPr>
        <w:t>OCS</w:t>
      </w:r>
      <w:r w:rsidRPr="007A448C">
        <w:rPr>
          <w:rFonts w:cs="Arial"/>
          <w:lang w:val="en-US"/>
        </w:rPr>
        <w:t xml:space="preserve">), and their updates </w:t>
      </w:r>
      <w:r>
        <w:rPr>
          <w:rFonts w:cs="Arial"/>
          <w:lang w:val="en-US"/>
        </w:rPr>
        <w:t xml:space="preserve">as </w:t>
      </w:r>
      <w:r w:rsidRPr="007A448C">
        <w:rPr>
          <w:rFonts w:cs="Arial"/>
          <w:lang w:val="en-US"/>
        </w:rPr>
        <w:t xml:space="preserve">mandatory classifier for </w:t>
      </w:r>
      <w:r>
        <w:rPr>
          <w:rFonts w:cs="Arial"/>
          <w:lang w:val="en-US"/>
        </w:rPr>
        <w:t>the State U</w:t>
      </w:r>
      <w:r w:rsidRPr="007A448C">
        <w:rPr>
          <w:rFonts w:cs="Arial"/>
          <w:lang w:val="en-US"/>
        </w:rPr>
        <w:t xml:space="preserve">nits </w:t>
      </w:r>
      <w:r>
        <w:rPr>
          <w:rFonts w:cs="Arial"/>
          <w:lang w:val="en-US"/>
        </w:rPr>
        <w:t xml:space="preserve">which realize </w:t>
      </w:r>
      <w:r w:rsidRPr="007A448C">
        <w:rPr>
          <w:rFonts w:cs="Arial"/>
          <w:lang w:val="en-US"/>
        </w:rPr>
        <w:t>geographical and statistical activities related to information on occupation and employment</w:t>
      </w:r>
      <w:proofErr w:type="gramStart"/>
      <w:r w:rsidRPr="007A448C">
        <w:rPr>
          <w:rFonts w:cs="Arial"/>
          <w:lang w:val="en-US"/>
        </w:rPr>
        <w:t>. "</w:t>
      </w:r>
      <w:proofErr w:type="gramEnd"/>
      <w:r>
        <w:rPr>
          <w:rFonts w:cs="Arial"/>
          <w:lang w:val="en-US"/>
        </w:rPr>
        <w:t xml:space="preserve"> </w:t>
      </w:r>
    </w:p>
    <w:p w:rsidR="00425DE9" w:rsidRPr="007A448C" w:rsidRDefault="00425DE9" w:rsidP="00425DE9">
      <w:pPr>
        <w:spacing w:line="360" w:lineRule="auto"/>
        <w:jc w:val="both"/>
        <w:rPr>
          <w:rFonts w:cs="Arial"/>
          <w:lang w:val="en-US"/>
        </w:rPr>
      </w:pPr>
    </w:p>
    <w:p w:rsidR="00425DE9" w:rsidRPr="007A448C" w:rsidRDefault="00425DE9" w:rsidP="00425DE9">
      <w:pPr>
        <w:spacing w:line="360" w:lineRule="auto"/>
        <w:jc w:val="both"/>
        <w:rPr>
          <w:rFonts w:cs="Arial"/>
          <w:lang w:val="en-US"/>
        </w:rPr>
      </w:pPr>
      <w:r w:rsidRPr="007A448C">
        <w:rPr>
          <w:rFonts w:cs="Arial"/>
          <w:lang w:val="en-US"/>
        </w:rPr>
        <w:t>The structure of the classification of occupations</w:t>
      </w:r>
      <w:r>
        <w:rPr>
          <w:rFonts w:cs="Arial"/>
          <w:lang w:val="en-US"/>
        </w:rPr>
        <w:t xml:space="preserve"> of the NOCS</w:t>
      </w:r>
      <w:r w:rsidRPr="007A448C">
        <w:rPr>
          <w:rFonts w:cs="Arial"/>
          <w:lang w:val="en-US"/>
        </w:rPr>
        <w:t xml:space="preserve"> </w:t>
      </w:r>
      <w:r>
        <w:rPr>
          <w:rFonts w:cs="Arial"/>
          <w:lang w:val="en-US"/>
        </w:rPr>
        <w:t>is integrated</w:t>
      </w:r>
      <w:r w:rsidRPr="007A448C">
        <w:rPr>
          <w:rFonts w:cs="Arial"/>
          <w:lang w:val="en-US"/>
        </w:rPr>
        <w:t xml:space="preserve"> with nine divisions and to differentiate them were assigned a code (one digit). Are determined by the level of competition in which groups are integrated </w:t>
      </w:r>
      <w:r>
        <w:rPr>
          <w:rFonts w:cs="Arial"/>
          <w:lang w:val="en-US"/>
        </w:rPr>
        <w:t xml:space="preserve">of </w:t>
      </w:r>
      <w:r w:rsidRPr="007A448C">
        <w:rPr>
          <w:rFonts w:cs="Arial"/>
          <w:lang w:val="en-US"/>
        </w:rPr>
        <w:t xml:space="preserve">occupations </w:t>
      </w:r>
      <w:r>
        <w:rPr>
          <w:rFonts w:cs="Arial"/>
          <w:lang w:val="en-US"/>
        </w:rPr>
        <w:t xml:space="preserve">related with </w:t>
      </w:r>
      <w:r w:rsidRPr="007A448C">
        <w:rPr>
          <w:rFonts w:cs="Arial"/>
          <w:lang w:val="en-US"/>
        </w:rPr>
        <w:t>o</w:t>
      </w:r>
      <w:r>
        <w:rPr>
          <w:rFonts w:cs="Arial"/>
          <w:lang w:val="en-US"/>
        </w:rPr>
        <w:t>fficers, directors and managers;</w:t>
      </w:r>
      <w:r w:rsidRPr="007A448C">
        <w:rPr>
          <w:rFonts w:cs="Arial"/>
          <w:lang w:val="en-US"/>
        </w:rPr>
        <w:t xml:space="preserve"> professionals and technicians, workers in administrative activities, traders and </w:t>
      </w:r>
      <w:r w:rsidRPr="007A448C">
        <w:rPr>
          <w:rFonts w:cs="Arial"/>
          <w:lang w:val="en-US"/>
        </w:rPr>
        <w:lastRenderedPageBreak/>
        <w:t>sales staff, workers in personal services and surveillance, with those working in the f</w:t>
      </w:r>
      <w:r>
        <w:rPr>
          <w:rFonts w:cs="Arial"/>
          <w:lang w:val="en-US"/>
        </w:rPr>
        <w:t>ield or agricultural activities; craft workers;</w:t>
      </w:r>
      <w:r w:rsidRPr="007A448C">
        <w:rPr>
          <w:rFonts w:cs="Arial"/>
          <w:lang w:val="en-US"/>
        </w:rPr>
        <w:t xml:space="preserve"> those who operate machinery and </w:t>
      </w:r>
      <w:r>
        <w:rPr>
          <w:rFonts w:cs="Arial"/>
          <w:lang w:val="en-US"/>
        </w:rPr>
        <w:t xml:space="preserve">those who supports </w:t>
      </w:r>
      <w:r w:rsidRPr="007A448C">
        <w:rPr>
          <w:rFonts w:cs="Arial"/>
          <w:lang w:val="en-US"/>
        </w:rPr>
        <w:t>basic activities.</w:t>
      </w:r>
    </w:p>
    <w:p w:rsidR="00425DE9" w:rsidRPr="007A448C" w:rsidRDefault="00425DE9" w:rsidP="00425DE9">
      <w:pPr>
        <w:spacing w:line="360" w:lineRule="auto"/>
        <w:jc w:val="both"/>
        <w:rPr>
          <w:rFonts w:cs="Arial"/>
          <w:lang w:val="en-US"/>
        </w:rPr>
      </w:pPr>
      <w:r w:rsidRPr="007A448C">
        <w:rPr>
          <w:rFonts w:cs="Arial"/>
          <w:lang w:val="en-US"/>
        </w:rPr>
        <w:t xml:space="preserve">The next level of disaggregation </w:t>
      </w:r>
      <w:r>
        <w:rPr>
          <w:rFonts w:cs="Arial"/>
          <w:lang w:val="en-US"/>
        </w:rPr>
        <w:t>consists of 53 Major G</w:t>
      </w:r>
      <w:r w:rsidRPr="007A448C">
        <w:rPr>
          <w:rFonts w:cs="Arial"/>
          <w:lang w:val="en-US"/>
        </w:rPr>
        <w:t xml:space="preserve">roups (two digits), which </w:t>
      </w:r>
      <w:r>
        <w:rPr>
          <w:rFonts w:cs="Arial"/>
          <w:lang w:val="en-US"/>
        </w:rPr>
        <w:t>are</w:t>
      </w:r>
      <w:r w:rsidRPr="007A448C">
        <w:rPr>
          <w:rFonts w:cs="Arial"/>
          <w:lang w:val="en-US"/>
        </w:rPr>
        <w:t xml:space="preserve"> determined by the level of responsibility</w:t>
      </w:r>
      <w:r>
        <w:rPr>
          <w:rFonts w:cs="Arial"/>
          <w:lang w:val="en-US"/>
        </w:rPr>
        <w:t>;</w:t>
      </w:r>
      <w:r w:rsidRPr="007A448C">
        <w:rPr>
          <w:rFonts w:cs="Arial"/>
          <w:lang w:val="en-US"/>
        </w:rPr>
        <w:t xml:space="preserve"> </w:t>
      </w:r>
      <w:r>
        <w:rPr>
          <w:rFonts w:cs="Arial"/>
          <w:lang w:val="en-US"/>
        </w:rPr>
        <w:t>action scope of occupations; areas or fields of knowledge;</w:t>
      </w:r>
      <w:r w:rsidRPr="007A448C">
        <w:rPr>
          <w:rFonts w:cs="Arial"/>
          <w:lang w:val="en-US"/>
        </w:rPr>
        <w:t xml:space="preserve"> spec</w:t>
      </w:r>
      <w:r>
        <w:rPr>
          <w:rFonts w:cs="Arial"/>
          <w:lang w:val="en-US"/>
        </w:rPr>
        <w:t>ialization of services provided;</w:t>
      </w:r>
      <w:r w:rsidRPr="007A448C">
        <w:rPr>
          <w:rFonts w:cs="Arial"/>
          <w:lang w:val="en-US"/>
        </w:rPr>
        <w:t xml:space="preserve"> type of sale (sale or rent</w:t>
      </w:r>
      <w:r>
        <w:rPr>
          <w:rFonts w:cs="Arial"/>
          <w:lang w:val="en-US"/>
        </w:rPr>
        <w:t>);</w:t>
      </w:r>
      <w:r w:rsidRPr="007A448C">
        <w:rPr>
          <w:rFonts w:cs="Arial"/>
          <w:lang w:val="en-US"/>
        </w:rPr>
        <w:t xml:space="preserve"> type of monitoring and protection </w:t>
      </w:r>
      <w:r>
        <w:rPr>
          <w:rFonts w:cs="Arial"/>
          <w:lang w:val="en-US"/>
        </w:rPr>
        <w:t>that is performed;</w:t>
      </w:r>
      <w:r w:rsidRPr="007A448C">
        <w:rPr>
          <w:rFonts w:cs="Arial"/>
          <w:lang w:val="en-US"/>
        </w:rPr>
        <w:t xml:space="preserve"> type of product (agriculture, livestock,</w:t>
      </w:r>
      <w:r>
        <w:rPr>
          <w:rFonts w:cs="Arial"/>
          <w:lang w:val="en-US"/>
        </w:rPr>
        <w:t xml:space="preserve"> forestry, fishing and hunting);</w:t>
      </w:r>
      <w:r w:rsidRPr="007A448C">
        <w:rPr>
          <w:rFonts w:cs="Arial"/>
          <w:lang w:val="en-US"/>
        </w:rPr>
        <w:t xml:space="preserve"> type of material (paper, wood, metal, etc.); sections of the</w:t>
      </w:r>
      <w:r>
        <w:rPr>
          <w:rFonts w:cs="Arial"/>
          <w:lang w:val="en-US"/>
        </w:rPr>
        <w:t xml:space="preserve"> industrial </w:t>
      </w:r>
      <w:r w:rsidRPr="007A448C">
        <w:rPr>
          <w:rFonts w:cs="Arial"/>
          <w:lang w:val="en-US"/>
        </w:rPr>
        <w:t xml:space="preserve">process and the materials </w:t>
      </w:r>
      <w:r>
        <w:rPr>
          <w:rFonts w:cs="Arial"/>
          <w:lang w:val="en-US"/>
        </w:rPr>
        <w:t xml:space="preserve">which are </w:t>
      </w:r>
      <w:r w:rsidRPr="007A448C">
        <w:rPr>
          <w:rFonts w:cs="Arial"/>
          <w:lang w:val="en-US"/>
        </w:rPr>
        <w:t>transform, process, extract, build or assemble and type of transport (air, sea, land) used.</w:t>
      </w:r>
    </w:p>
    <w:p w:rsidR="00425DE9" w:rsidRPr="007A448C" w:rsidRDefault="00425DE9" w:rsidP="00425DE9">
      <w:pPr>
        <w:spacing w:line="360" w:lineRule="auto"/>
        <w:jc w:val="both"/>
        <w:rPr>
          <w:rFonts w:cs="Arial"/>
          <w:lang w:val="en-US"/>
        </w:rPr>
      </w:pPr>
      <w:r w:rsidRPr="007A448C">
        <w:rPr>
          <w:rFonts w:cs="Arial"/>
          <w:lang w:val="en-US"/>
        </w:rPr>
        <w:t xml:space="preserve">The next level consists of 156 subgroups (three digits) and determined by the particular characteristics of the sub-areas or fields of specialization in which the occupation develops and finally at the last level of disaggregation are 468 Unitarians Groups to four digits (23 of them, are insufficiently specified occupational groups) and were determined based on the specialization of skills and </w:t>
      </w:r>
      <w:r>
        <w:rPr>
          <w:rFonts w:cs="Arial"/>
          <w:lang w:val="en-US"/>
        </w:rPr>
        <w:t xml:space="preserve">the </w:t>
      </w:r>
      <w:r w:rsidRPr="007A448C">
        <w:rPr>
          <w:rFonts w:cs="Arial"/>
          <w:lang w:val="en-US"/>
        </w:rPr>
        <w:t>perform</w:t>
      </w:r>
      <w:r>
        <w:rPr>
          <w:rFonts w:cs="Arial"/>
          <w:lang w:val="en-US"/>
        </w:rPr>
        <w:t xml:space="preserve">ance of </w:t>
      </w:r>
      <w:r w:rsidRPr="007A448C">
        <w:rPr>
          <w:rFonts w:cs="Arial"/>
          <w:lang w:val="en-US"/>
        </w:rPr>
        <w:t>similar functions.</w:t>
      </w:r>
    </w:p>
    <w:p w:rsidR="00425DE9" w:rsidRPr="007A448C" w:rsidRDefault="00425DE9" w:rsidP="00425DE9">
      <w:pPr>
        <w:spacing w:line="360" w:lineRule="auto"/>
        <w:jc w:val="both"/>
        <w:rPr>
          <w:rFonts w:cs="Arial"/>
          <w:lang w:val="en-US"/>
        </w:rPr>
      </w:pPr>
    </w:p>
    <w:p w:rsidR="00425DE9" w:rsidRPr="007A448C" w:rsidRDefault="00425DE9" w:rsidP="00425DE9">
      <w:pPr>
        <w:spacing w:line="360" w:lineRule="auto"/>
        <w:jc w:val="both"/>
        <w:rPr>
          <w:rFonts w:cs="Arial"/>
          <w:lang w:val="en-US"/>
        </w:rPr>
      </w:pPr>
      <w:r w:rsidRPr="007A448C">
        <w:rPr>
          <w:rFonts w:cs="Arial"/>
          <w:lang w:val="en-US"/>
        </w:rPr>
        <w:t xml:space="preserve">In the first classification levels (division, main group and subgroup) </w:t>
      </w:r>
      <w:r>
        <w:rPr>
          <w:rFonts w:cs="Arial"/>
          <w:lang w:val="en-US"/>
        </w:rPr>
        <w:t xml:space="preserve">a general description of </w:t>
      </w:r>
      <w:r w:rsidRPr="007A448C">
        <w:rPr>
          <w:rFonts w:cs="Arial"/>
          <w:lang w:val="en-US"/>
        </w:rPr>
        <w:t xml:space="preserve">the activities that the </w:t>
      </w:r>
      <w:r>
        <w:rPr>
          <w:rFonts w:cs="Arial"/>
          <w:lang w:val="en-US"/>
        </w:rPr>
        <w:t xml:space="preserve">occupational </w:t>
      </w:r>
      <w:r w:rsidRPr="007A448C">
        <w:rPr>
          <w:rFonts w:cs="Arial"/>
          <w:lang w:val="en-US"/>
        </w:rPr>
        <w:t xml:space="preserve">groups held </w:t>
      </w:r>
      <w:r>
        <w:rPr>
          <w:rFonts w:cs="Arial"/>
          <w:lang w:val="en-US"/>
        </w:rPr>
        <w:t>is done</w:t>
      </w:r>
      <w:r w:rsidRPr="007A448C">
        <w:rPr>
          <w:rFonts w:cs="Arial"/>
          <w:lang w:val="en-US"/>
        </w:rPr>
        <w:t>, while Unitarians Groups show a mo</w:t>
      </w:r>
      <w:r>
        <w:rPr>
          <w:rFonts w:cs="Arial"/>
          <w:lang w:val="en-US"/>
        </w:rPr>
        <w:t>re detailed description of the activities develop</w:t>
      </w:r>
      <w:r w:rsidRPr="007A448C">
        <w:rPr>
          <w:rFonts w:cs="Arial"/>
          <w:lang w:val="en-US"/>
        </w:rPr>
        <w:t xml:space="preserve"> </w:t>
      </w:r>
      <w:r>
        <w:rPr>
          <w:rFonts w:cs="Arial"/>
          <w:lang w:val="en-US"/>
        </w:rPr>
        <w:t xml:space="preserve">as well as the </w:t>
      </w:r>
      <w:r w:rsidRPr="007A448C">
        <w:rPr>
          <w:rFonts w:cs="Arial"/>
          <w:lang w:val="en-US"/>
        </w:rPr>
        <w:t xml:space="preserve">context in which they </w:t>
      </w:r>
      <w:r>
        <w:rPr>
          <w:rFonts w:cs="Arial"/>
          <w:lang w:val="en-US"/>
        </w:rPr>
        <w:t>perform</w:t>
      </w:r>
      <w:r w:rsidRPr="007A448C">
        <w:rPr>
          <w:rFonts w:cs="Arial"/>
          <w:lang w:val="en-US"/>
        </w:rPr>
        <w:t>, areas of knowledge, the type of tool, machinery or equipment used and the</w:t>
      </w:r>
      <w:r>
        <w:rPr>
          <w:rFonts w:cs="Arial"/>
          <w:lang w:val="en-US"/>
        </w:rPr>
        <w:t xml:space="preserve"> resulting products or services;</w:t>
      </w:r>
      <w:r w:rsidRPr="007A448C">
        <w:rPr>
          <w:rFonts w:cs="Arial"/>
          <w:lang w:val="en-US"/>
        </w:rPr>
        <w:t xml:space="preserve"> plus essential activities are presented that describe in more detail the procedures that are performed to meet the competencies </w:t>
      </w:r>
      <w:r>
        <w:rPr>
          <w:rFonts w:cs="Arial"/>
          <w:lang w:val="en-US"/>
        </w:rPr>
        <w:t xml:space="preserve">that </w:t>
      </w:r>
      <w:r w:rsidRPr="007A448C">
        <w:rPr>
          <w:rFonts w:cs="Arial"/>
          <w:lang w:val="en-US"/>
        </w:rPr>
        <w:t>the market</w:t>
      </w:r>
      <w:r>
        <w:rPr>
          <w:rFonts w:cs="Arial"/>
          <w:lang w:val="en-US"/>
        </w:rPr>
        <w:t xml:space="preserve"> demands</w:t>
      </w:r>
      <w:r w:rsidRPr="007A448C">
        <w:rPr>
          <w:rFonts w:cs="Arial"/>
          <w:lang w:val="en-US"/>
        </w:rPr>
        <w:t>, and finally connects all the main occupations comprising the Unit</w:t>
      </w:r>
      <w:r>
        <w:rPr>
          <w:rFonts w:cs="Arial"/>
          <w:lang w:val="en-US"/>
        </w:rPr>
        <w:t>arians</w:t>
      </w:r>
      <w:r w:rsidRPr="007A448C">
        <w:rPr>
          <w:rFonts w:cs="Arial"/>
          <w:lang w:val="en-US"/>
        </w:rPr>
        <w:t xml:space="preserve"> Group.</w:t>
      </w:r>
    </w:p>
    <w:p w:rsidR="00425DE9" w:rsidRPr="007A448C" w:rsidRDefault="00425DE9" w:rsidP="00425DE9">
      <w:pPr>
        <w:spacing w:line="360" w:lineRule="auto"/>
        <w:jc w:val="both"/>
        <w:rPr>
          <w:rFonts w:cs="Arial"/>
          <w:lang w:val="en-US"/>
        </w:rPr>
      </w:pPr>
    </w:p>
    <w:p w:rsidR="00425DE9" w:rsidRPr="007A448C" w:rsidRDefault="00425DE9" w:rsidP="00425DE9">
      <w:pPr>
        <w:spacing w:line="360" w:lineRule="auto"/>
        <w:jc w:val="both"/>
        <w:rPr>
          <w:rFonts w:cs="Arial"/>
          <w:lang w:val="en-US"/>
        </w:rPr>
      </w:pPr>
      <w:r w:rsidRPr="007A448C">
        <w:rPr>
          <w:rFonts w:cs="Arial"/>
          <w:lang w:val="en-US"/>
        </w:rPr>
        <w:t xml:space="preserve">As you can see the </w:t>
      </w:r>
      <w:r>
        <w:rPr>
          <w:rFonts w:cs="Arial"/>
          <w:lang w:val="en-US"/>
        </w:rPr>
        <w:t>NOCS</w:t>
      </w:r>
      <w:r w:rsidRPr="007A448C">
        <w:rPr>
          <w:rFonts w:cs="Arial"/>
          <w:lang w:val="en-US"/>
        </w:rPr>
        <w:t xml:space="preserve">, is a consistent methodological framework, updated for the collection, analysis and reporting </w:t>
      </w:r>
      <w:r>
        <w:rPr>
          <w:rFonts w:cs="Arial"/>
          <w:lang w:val="en-US"/>
        </w:rPr>
        <w:t xml:space="preserve">the </w:t>
      </w:r>
      <w:r w:rsidRPr="007A448C">
        <w:rPr>
          <w:rFonts w:cs="Arial"/>
          <w:lang w:val="en-US"/>
        </w:rPr>
        <w:t xml:space="preserve">occupational </w:t>
      </w:r>
      <w:r>
        <w:rPr>
          <w:rFonts w:cs="Arial"/>
          <w:lang w:val="en-US"/>
        </w:rPr>
        <w:t xml:space="preserve">information which </w:t>
      </w:r>
      <w:r w:rsidRPr="007A448C">
        <w:rPr>
          <w:rFonts w:cs="Arial"/>
          <w:lang w:val="en-US"/>
        </w:rPr>
        <w:t xml:space="preserve">reflects </w:t>
      </w:r>
      <w:r>
        <w:rPr>
          <w:rFonts w:cs="Arial"/>
          <w:lang w:val="en-US"/>
        </w:rPr>
        <w:t xml:space="preserve">the employment </w:t>
      </w:r>
      <w:r w:rsidRPr="007A448C">
        <w:rPr>
          <w:rFonts w:cs="Arial"/>
          <w:lang w:val="en-US"/>
        </w:rPr>
        <w:t xml:space="preserve">structure </w:t>
      </w:r>
      <w:r>
        <w:rPr>
          <w:rFonts w:cs="Arial"/>
          <w:lang w:val="en-US"/>
        </w:rPr>
        <w:t xml:space="preserve">of </w:t>
      </w:r>
      <w:r w:rsidRPr="007A448C">
        <w:rPr>
          <w:rFonts w:cs="Arial"/>
          <w:lang w:val="en-US"/>
        </w:rPr>
        <w:t xml:space="preserve">the Mexican economy. It is the first Mexican classification </w:t>
      </w:r>
      <w:r>
        <w:rPr>
          <w:rFonts w:cs="Arial"/>
          <w:lang w:val="en-US"/>
        </w:rPr>
        <w:t xml:space="preserve">of </w:t>
      </w:r>
      <w:r w:rsidRPr="007A448C">
        <w:rPr>
          <w:rFonts w:cs="Arial"/>
          <w:lang w:val="en-US"/>
        </w:rPr>
        <w:t>occup</w:t>
      </w:r>
      <w:r>
        <w:rPr>
          <w:rFonts w:cs="Arial"/>
          <w:lang w:val="en-US"/>
        </w:rPr>
        <w:t>ation</w:t>
      </w:r>
      <w:r w:rsidRPr="007A448C">
        <w:rPr>
          <w:rFonts w:cs="Arial"/>
          <w:lang w:val="en-US"/>
        </w:rPr>
        <w:t xml:space="preserve"> system, based on the skill level and the main guidelines and </w:t>
      </w:r>
      <w:r>
        <w:rPr>
          <w:rFonts w:cs="Arial"/>
          <w:lang w:val="en-US"/>
        </w:rPr>
        <w:t xml:space="preserve">international </w:t>
      </w:r>
      <w:r w:rsidRPr="007A448C">
        <w:rPr>
          <w:rFonts w:cs="Arial"/>
          <w:lang w:val="en-US"/>
        </w:rPr>
        <w:t>recommendations.</w:t>
      </w:r>
    </w:p>
    <w:p w:rsidR="00425DE9" w:rsidRPr="007A448C" w:rsidRDefault="00425DE9" w:rsidP="00425DE9">
      <w:pPr>
        <w:spacing w:line="360" w:lineRule="auto"/>
        <w:jc w:val="both"/>
        <w:rPr>
          <w:rFonts w:cs="Arial"/>
          <w:lang w:val="en-US"/>
        </w:rPr>
      </w:pPr>
      <w:r>
        <w:rPr>
          <w:rFonts w:cs="Arial"/>
          <w:lang w:val="en-US"/>
        </w:rPr>
        <w:t>The NOCS</w:t>
      </w:r>
      <w:r w:rsidRPr="007A448C">
        <w:rPr>
          <w:rFonts w:cs="Arial"/>
          <w:lang w:val="en-US"/>
        </w:rPr>
        <w:t xml:space="preserve"> is a</w:t>
      </w:r>
      <w:r>
        <w:rPr>
          <w:rFonts w:cs="Arial"/>
          <w:lang w:val="en-US"/>
        </w:rPr>
        <w:t xml:space="preserve">n instrument </w:t>
      </w:r>
      <w:r w:rsidRPr="007A448C">
        <w:rPr>
          <w:rFonts w:cs="Arial"/>
          <w:lang w:val="en-US"/>
        </w:rPr>
        <w:t>that facilitates the analysis and</w:t>
      </w:r>
      <w:r>
        <w:rPr>
          <w:rFonts w:cs="Arial"/>
          <w:lang w:val="en-US"/>
        </w:rPr>
        <w:t xml:space="preserve"> monitoring of the labor market;</w:t>
      </w:r>
      <w:r w:rsidRPr="007A448C">
        <w:rPr>
          <w:rFonts w:cs="Arial"/>
          <w:lang w:val="en-US"/>
        </w:rPr>
        <w:t xml:space="preserve"> th</w:t>
      </w:r>
      <w:r>
        <w:rPr>
          <w:rFonts w:cs="Arial"/>
          <w:lang w:val="en-US"/>
        </w:rPr>
        <w:t>e sustainability of programs of</w:t>
      </w:r>
      <w:r w:rsidRPr="007A448C">
        <w:rPr>
          <w:rFonts w:cs="Arial"/>
          <w:lang w:val="en-US"/>
        </w:rPr>
        <w:t xml:space="preserve"> job search and </w:t>
      </w:r>
      <w:r>
        <w:rPr>
          <w:rFonts w:cs="Arial"/>
          <w:lang w:val="en-US"/>
        </w:rPr>
        <w:t xml:space="preserve">supply and the </w:t>
      </w:r>
      <w:r w:rsidRPr="007A448C">
        <w:rPr>
          <w:rFonts w:cs="Arial"/>
          <w:lang w:val="en-US"/>
        </w:rPr>
        <w:t>vocational</w:t>
      </w:r>
      <w:r>
        <w:rPr>
          <w:rFonts w:cs="Arial"/>
          <w:lang w:val="en-US"/>
        </w:rPr>
        <w:t xml:space="preserve"> orientation programs;</w:t>
      </w:r>
      <w:r w:rsidRPr="007A448C">
        <w:rPr>
          <w:rFonts w:cs="Arial"/>
          <w:lang w:val="en-US"/>
        </w:rPr>
        <w:t xml:space="preserve"> as well as the design of </w:t>
      </w:r>
      <w:r>
        <w:rPr>
          <w:rFonts w:cs="Arial"/>
          <w:lang w:val="en-US"/>
        </w:rPr>
        <w:t xml:space="preserve">formative </w:t>
      </w:r>
      <w:r w:rsidRPr="007A448C">
        <w:rPr>
          <w:rFonts w:cs="Arial"/>
          <w:lang w:val="en-US"/>
        </w:rPr>
        <w:t>programs, occupati</w:t>
      </w:r>
      <w:r>
        <w:rPr>
          <w:rFonts w:cs="Arial"/>
          <w:lang w:val="en-US"/>
        </w:rPr>
        <w:t>onal training and certification;</w:t>
      </w:r>
      <w:r w:rsidRPr="007A448C">
        <w:rPr>
          <w:rFonts w:cs="Arial"/>
          <w:lang w:val="en-US"/>
        </w:rPr>
        <w:t xml:space="preserve"> the development and identification of risks b</w:t>
      </w:r>
      <w:r>
        <w:rPr>
          <w:rFonts w:cs="Arial"/>
          <w:lang w:val="en-US"/>
        </w:rPr>
        <w:t xml:space="preserve">y occupation and the elaboration </w:t>
      </w:r>
      <w:r w:rsidRPr="007A448C">
        <w:rPr>
          <w:rFonts w:cs="Arial"/>
          <w:lang w:val="en-US"/>
        </w:rPr>
        <w:t>of preventive programs in occupational health</w:t>
      </w:r>
      <w:r>
        <w:rPr>
          <w:rFonts w:cs="Arial"/>
          <w:lang w:val="en-US"/>
        </w:rPr>
        <w:t xml:space="preserve"> matters</w:t>
      </w:r>
      <w:r w:rsidRPr="007A448C">
        <w:rPr>
          <w:rFonts w:cs="Arial"/>
          <w:lang w:val="en-US"/>
        </w:rPr>
        <w:t>.</w:t>
      </w:r>
    </w:p>
    <w:p w:rsidR="00425DE9" w:rsidRPr="007A448C" w:rsidRDefault="00425DE9" w:rsidP="00425DE9">
      <w:pPr>
        <w:spacing w:line="360" w:lineRule="auto"/>
        <w:jc w:val="both"/>
        <w:rPr>
          <w:rFonts w:cs="Arial"/>
          <w:lang w:val="en-US"/>
        </w:rPr>
      </w:pPr>
      <w:r w:rsidRPr="007A448C">
        <w:rPr>
          <w:rFonts w:cs="Arial"/>
          <w:lang w:val="en-US"/>
        </w:rPr>
        <w:lastRenderedPageBreak/>
        <w:t xml:space="preserve">It is a system comparable to the classifications used by our major trading partners (SOC </w:t>
      </w:r>
      <w:r>
        <w:rPr>
          <w:rFonts w:cs="Arial"/>
          <w:lang w:val="en-US"/>
        </w:rPr>
        <w:t xml:space="preserve">of the </w:t>
      </w:r>
      <w:r w:rsidRPr="007A448C">
        <w:rPr>
          <w:rFonts w:cs="Arial"/>
          <w:lang w:val="en-US"/>
        </w:rPr>
        <w:t xml:space="preserve">United States and Canadian NOC), as well as the International </w:t>
      </w:r>
      <w:proofErr w:type="spellStart"/>
      <w:r w:rsidRPr="007A448C">
        <w:rPr>
          <w:rFonts w:cs="Arial"/>
          <w:lang w:val="en-US"/>
        </w:rPr>
        <w:t>Labour</w:t>
      </w:r>
      <w:proofErr w:type="spellEnd"/>
      <w:r w:rsidRPr="007A448C">
        <w:rPr>
          <w:rFonts w:cs="Arial"/>
          <w:lang w:val="en-US"/>
        </w:rPr>
        <w:t xml:space="preserve"> Organization (ILO).</w:t>
      </w:r>
    </w:p>
    <w:p w:rsidR="00425DE9" w:rsidRPr="007A448C" w:rsidRDefault="00425DE9" w:rsidP="00425DE9">
      <w:pPr>
        <w:spacing w:line="360" w:lineRule="auto"/>
        <w:jc w:val="both"/>
        <w:rPr>
          <w:rFonts w:cs="Arial"/>
          <w:lang w:val="en-US"/>
        </w:rPr>
      </w:pPr>
      <w:r w:rsidRPr="007A448C">
        <w:rPr>
          <w:rFonts w:cs="Arial"/>
          <w:lang w:val="en-US"/>
        </w:rPr>
        <w:t xml:space="preserve">On the current labor market conditions, with particular attention to the effects of surpluses and shortages of workers provides a disaggregated occupational data matrix from 2000 until 2012. In Mexico, the household surveys </w:t>
      </w:r>
      <w:r>
        <w:rPr>
          <w:rFonts w:cs="Arial"/>
          <w:lang w:val="en-US"/>
        </w:rPr>
        <w:t xml:space="preserve">have been raised </w:t>
      </w:r>
      <w:r w:rsidRPr="007A448C">
        <w:rPr>
          <w:rFonts w:cs="Arial"/>
          <w:lang w:val="en-US"/>
        </w:rPr>
        <w:t xml:space="preserve">since 1972 and to date have changed </w:t>
      </w:r>
      <w:r>
        <w:rPr>
          <w:rFonts w:cs="Arial"/>
          <w:lang w:val="en-US"/>
        </w:rPr>
        <w:t>denomination</w:t>
      </w:r>
      <w:r w:rsidRPr="007A448C">
        <w:rPr>
          <w:rFonts w:cs="Arial"/>
          <w:lang w:val="en-US"/>
        </w:rPr>
        <w:t>, coverage and content on different occasions.</w:t>
      </w:r>
    </w:p>
    <w:p w:rsidR="00425DE9" w:rsidRPr="007A448C" w:rsidRDefault="00425DE9" w:rsidP="00425DE9">
      <w:pPr>
        <w:spacing w:line="360" w:lineRule="auto"/>
        <w:jc w:val="both"/>
        <w:rPr>
          <w:rFonts w:cs="Arial"/>
          <w:lang w:val="en-US"/>
        </w:rPr>
      </w:pPr>
      <w:r w:rsidRPr="007A448C">
        <w:rPr>
          <w:rFonts w:cs="Arial"/>
          <w:lang w:val="en-US"/>
        </w:rPr>
        <w:t xml:space="preserve">So in 1988 the first </w:t>
      </w:r>
      <w:r>
        <w:rPr>
          <w:rFonts w:cs="Arial"/>
          <w:lang w:val="en-US"/>
        </w:rPr>
        <w:t xml:space="preserve">exercise of a sample was raised </w:t>
      </w:r>
      <w:r w:rsidRPr="007A448C">
        <w:rPr>
          <w:rFonts w:cs="Arial"/>
          <w:lang w:val="en-US"/>
        </w:rPr>
        <w:t xml:space="preserve">of what </w:t>
      </w:r>
      <w:r>
        <w:rPr>
          <w:rFonts w:cs="Arial"/>
          <w:lang w:val="en-US"/>
        </w:rPr>
        <w:t xml:space="preserve">would </w:t>
      </w:r>
      <w:r w:rsidRPr="007A448C">
        <w:rPr>
          <w:rFonts w:cs="Arial"/>
          <w:lang w:val="en-US"/>
        </w:rPr>
        <w:t>bec</w:t>
      </w:r>
      <w:r>
        <w:rPr>
          <w:rFonts w:cs="Arial"/>
          <w:lang w:val="en-US"/>
        </w:rPr>
        <w:t>o</w:t>
      </w:r>
      <w:r w:rsidRPr="007A448C">
        <w:rPr>
          <w:rFonts w:cs="Arial"/>
          <w:lang w:val="en-US"/>
        </w:rPr>
        <w:t>me t</w:t>
      </w:r>
      <w:r>
        <w:rPr>
          <w:rFonts w:cs="Arial"/>
          <w:lang w:val="en-US"/>
        </w:rPr>
        <w:t>he National Employment Survey (</w:t>
      </w:r>
      <w:r w:rsidRPr="007A448C">
        <w:rPr>
          <w:rFonts w:cs="Arial"/>
          <w:lang w:val="en-US"/>
        </w:rPr>
        <w:t>NE</w:t>
      </w:r>
      <w:r>
        <w:rPr>
          <w:rFonts w:cs="Arial"/>
          <w:lang w:val="en-US"/>
        </w:rPr>
        <w:t>S</w:t>
      </w:r>
      <w:r w:rsidRPr="007A448C">
        <w:rPr>
          <w:rFonts w:cs="Arial"/>
          <w:lang w:val="en-US"/>
        </w:rPr>
        <w:t xml:space="preserve">), which was applied annually in the second semester of 1991, 1993 and 1995, and presented sequentially until 2000 </w:t>
      </w:r>
      <w:r>
        <w:rPr>
          <w:rFonts w:cs="Arial"/>
          <w:lang w:val="en-US"/>
        </w:rPr>
        <w:t xml:space="preserve">when it </w:t>
      </w:r>
      <w:r w:rsidRPr="007A448C">
        <w:rPr>
          <w:rFonts w:cs="Arial"/>
          <w:lang w:val="en-US"/>
        </w:rPr>
        <w:t xml:space="preserve">was </w:t>
      </w:r>
      <w:r>
        <w:rPr>
          <w:rFonts w:cs="Arial"/>
          <w:lang w:val="en-US"/>
        </w:rPr>
        <w:t xml:space="preserve">periodically raised, </w:t>
      </w:r>
      <w:r w:rsidRPr="007A448C">
        <w:rPr>
          <w:rFonts w:cs="Arial"/>
          <w:lang w:val="en-US"/>
        </w:rPr>
        <w:t xml:space="preserve">every </w:t>
      </w:r>
      <w:r>
        <w:rPr>
          <w:rFonts w:cs="Arial"/>
          <w:lang w:val="en-US"/>
        </w:rPr>
        <w:t xml:space="preserve">trimester </w:t>
      </w:r>
      <w:r w:rsidRPr="007A448C">
        <w:rPr>
          <w:rFonts w:cs="Arial"/>
          <w:lang w:val="en-US"/>
        </w:rPr>
        <w:t>and from 2005 its name was changed to National Survey</w:t>
      </w:r>
      <w:r>
        <w:rPr>
          <w:rFonts w:cs="Arial"/>
          <w:lang w:val="en-US"/>
        </w:rPr>
        <w:t xml:space="preserve"> of Occupation and Employment (</w:t>
      </w:r>
      <w:r w:rsidRPr="007A448C">
        <w:rPr>
          <w:rFonts w:cs="Arial"/>
          <w:lang w:val="en-US"/>
        </w:rPr>
        <w:t>N</w:t>
      </w:r>
      <w:r>
        <w:rPr>
          <w:rFonts w:cs="Arial"/>
          <w:lang w:val="en-US"/>
        </w:rPr>
        <w:t>S</w:t>
      </w:r>
      <w:r w:rsidRPr="007A448C">
        <w:rPr>
          <w:rFonts w:cs="Arial"/>
          <w:lang w:val="en-US"/>
        </w:rPr>
        <w:t>OE).</w:t>
      </w:r>
    </w:p>
    <w:p w:rsidR="00425DE9" w:rsidRPr="007A448C" w:rsidRDefault="00425DE9" w:rsidP="00425DE9">
      <w:pPr>
        <w:spacing w:line="360" w:lineRule="auto"/>
        <w:jc w:val="both"/>
        <w:rPr>
          <w:rFonts w:cs="Arial"/>
          <w:lang w:val="en-US"/>
        </w:rPr>
      </w:pPr>
      <w:r w:rsidRPr="007A448C">
        <w:rPr>
          <w:rFonts w:cs="Arial"/>
          <w:lang w:val="en-US"/>
        </w:rPr>
        <w:t xml:space="preserve">The </w:t>
      </w:r>
      <w:r>
        <w:rPr>
          <w:rFonts w:cs="Arial"/>
          <w:lang w:val="en-US"/>
        </w:rPr>
        <w:t>NSOE</w:t>
      </w:r>
      <w:r w:rsidRPr="007A448C">
        <w:rPr>
          <w:rFonts w:cs="Arial"/>
          <w:lang w:val="en-US"/>
        </w:rPr>
        <w:t xml:space="preserve"> aims to provi</w:t>
      </w:r>
      <w:r>
        <w:rPr>
          <w:rFonts w:cs="Arial"/>
          <w:lang w:val="en-US"/>
        </w:rPr>
        <w:t xml:space="preserve">de information on the occupational </w:t>
      </w:r>
      <w:r w:rsidRPr="007A448C">
        <w:rPr>
          <w:rFonts w:cs="Arial"/>
          <w:lang w:val="en-US"/>
        </w:rPr>
        <w:t xml:space="preserve">situation of the country disaggregating statistics </w:t>
      </w:r>
      <w:r>
        <w:rPr>
          <w:rFonts w:cs="Arial"/>
          <w:lang w:val="en-US"/>
        </w:rPr>
        <w:t xml:space="preserve">data </w:t>
      </w:r>
      <w:r w:rsidRPr="007A448C">
        <w:rPr>
          <w:rFonts w:cs="Arial"/>
          <w:lang w:val="en-US"/>
        </w:rPr>
        <w:t>of the population that has been incorporated in the labor markets and the conditions under which they ha</w:t>
      </w:r>
      <w:r>
        <w:rPr>
          <w:rFonts w:cs="Arial"/>
          <w:lang w:val="en-US"/>
        </w:rPr>
        <w:t>ve done;</w:t>
      </w:r>
      <w:r w:rsidRPr="007A448C">
        <w:rPr>
          <w:rFonts w:cs="Arial"/>
          <w:lang w:val="en-US"/>
        </w:rPr>
        <w:t xml:space="preserve"> the </w:t>
      </w:r>
      <w:r>
        <w:rPr>
          <w:rFonts w:cs="Arial"/>
          <w:lang w:val="en-US"/>
        </w:rPr>
        <w:t xml:space="preserve">population </w:t>
      </w:r>
      <w:r w:rsidRPr="007A448C">
        <w:rPr>
          <w:rFonts w:cs="Arial"/>
          <w:lang w:val="en-US"/>
        </w:rPr>
        <w:t>who</w:t>
      </w:r>
      <w:r>
        <w:rPr>
          <w:rFonts w:cs="Arial"/>
          <w:lang w:val="en-US"/>
        </w:rPr>
        <w:t xml:space="preserve"> </w:t>
      </w:r>
      <w:r w:rsidRPr="007A448C">
        <w:rPr>
          <w:rFonts w:cs="Arial"/>
          <w:lang w:val="en-US"/>
        </w:rPr>
        <w:t xml:space="preserve">try to </w:t>
      </w:r>
      <w:r>
        <w:rPr>
          <w:rFonts w:cs="Arial"/>
          <w:lang w:val="en-US"/>
        </w:rPr>
        <w:t xml:space="preserve">be placed </w:t>
      </w:r>
      <w:r w:rsidRPr="007A448C">
        <w:rPr>
          <w:rFonts w:cs="Arial"/>
          <w:lang w:val="en-US"/>
        </w:rPr>
        <w:t xml:space="preserve">in the labor markets and </w:t>
      </w:r>
      <w:r>
        <w:rPr>
          <w:rFonts w:cs="Arial"/>
          <w:lang w:val="en-US"/>
        </w:rPr>
        <w:t>have</w:t>
      </w:r>
      <w:r w:rsidRPr="007A448C">
        <w:rPr>
          <w:rFonts w:cs="Arial"/>
          <w:lang w:val="en-US"/>
        </w:rPr>
        <w:t xml:space="preserve"> not achieved</w:t>
      </w:r>
      <w:r>
        <w:rPr>
          <w:rFonts w:cs="Arial"/>
          <w:lang w:val="en-US"/>
        </w:rPr>
        <w:t xml:space="preserve"> yet </w:t>
      </w:r>
      <w:r w:rsidRPr="007A448C">
        <w:rPr>
          <w:rFonts w:cs="Arial"/>
          <w:lang w:val="en-US"/>
        </w:rPr>
        <w:t>and the population outside the labor market</w:t>
      </w:r>
      <w:r>
        <w:rPr>
          <w:rFonts w:cs="Arial"/>
          <w:lang w:val="en-US"/>
        </w:rPr>
        <w:t>s</w:t>
      </w:r>
      <w:r w:rsidRPr="007A448C">
        <w:rPr>
          <w:rFonts w:cs="Arial"/>
          <w:lang w:val="en-US"/>
        </w:rPr>
        <w:t>.</w:t>
      </w:r>
    </w:p>
    <w:p w:rsidR="00425DE9" w:rsidRPr="007A448C" w:rsidRDefault="00425DE9" w:rsidP="00425DE9">
      <w:pPr>
        <w:spacing w:line="360" w:lineRule="auto"/>
        <w:jc w:val="both"/>
        <w:rPr>
          <w:rFonts w:cs="Arial"/>
          <w:lang w:val="en-US"/>
        </w:rPr>
      </w:pPr>
      <w:r>
        <w:rPr>
          <w:rFonts w:cs="Arial"/>
          <w:lang w:val="en-US"/>
        </w:rPr>
        <w:t xml:space="preserve">The </w:t>
      </w:r>
      <w:r w:rsidRPr="007A448C">
        <w:rPr>
          <w:rFonts w:cs="Arial"/>
          <w:lang w:val="en-US"/>
        </w:rPr>
        <w:t>N</w:t>
      </w:r>
      <w:r>
        <w:rPr>
          <w:rFonts w:cs="Arial"/>
          <w:lang w:val="en-US"/>
        </w:rPr>
        <w:t>S</w:t>
      </w:r>
      <w:r w:rsidRPr="007A448C">
        <w:rPr>
          <w:rFonts w:cs="Arial"/>
          <w:lang w:val="en-US"/>
        </w:rPr>
        <w:t xml:space="preserve">OE rises through a population sample </w:t>
      </w:r>
      <w:r>
        <w:rPr>
          <w:rFonts w:cs="Arial"/>
          <w:lang w:val="en-US"/>
        </w:rPr>
        <w:t xml:space="preserve">which resides </w:t>
      </w:r>
      <w:r w:rsidRPr="007A448C">
        <w:rPr>
          <w:rFonts w:cs="Arial"/>
          <w:lang w:val="en-US"/>
        </w:rPr>
        <w:t>permanently in private housing within the national territory.</w:t>
      </w:r>
    </w:p>
    <w:p w:rsidR="00425DE9" w:rsidRPr="007A448C" w:rsidRDefault="00425DE9" w:rsidP="00425DE9">
      <w:pPr>
        <w:spacing w:line="360" w:lineRule="auto"/>
        <w:jc w:val="both"/>
        <w:rPr>
          <w:rFonts w:cs="Arial"/>
          <w:lang w:val="en-US"/>
        </w:rPr>
      </w:pPr>
      <w:r w:rsidRPr="007A448C">
        <w:rPr>
          <w:rFonts w:cs="Arial"/>
          <w:lang w:val="en-US"/>
        </w:rPr>
        <w:t xml:space="preserve">The </w:t>
      </w:r>
      <w:r>
        <w:rPr>
          <w:rFonts w:cs="Arial"/>
          <w:lang w:val="en-US"/>
        </w:rPr>
        <w:t xml:space="preserve">NSOE </w:t>
      </w:r>
      <w:r w:rsidRPr="007A448C">
        <w:rPr>
          <w:rFonts w:cs="Arial"/>
          <w:lang w:val="en-US"/>
        </w:rPr>
        <w:t xml:space="preserve">sampling scheme is probabilistic because </w:t>
      </w:r>
      <w:r>
        <w:rPr>
          <w:rFonts w:cs="Arial"/>
          <w:lang w:val="en-US"/>
        </w:rPr>
        <w:t xml:space="preserve">the </w:t>
      </w:r>
      <w:r w:rsidRPr="007A448C">
        <w:rPr>
          <w:rFonts w:cs="Arial"/>
          <w:lang w:val="en-US"/>
        </w:rPr>
        <w:t>selection units have a known probability ot</w:t>
      </w:r>
      <w:r>
        <w:rPr>
          <w:rFonts w:cs="Arial"/>
          <w:lang w:val="en-US"/>
        </w:rPr>
        <w:t>her than zero of being selected;</w:t>
      </w:r>
      <w:r w:rsidRPr="007A448C">
        <w:rPr>
          <w:rFonts w:cs="Arial"/>
          <w:lang w:val="en-US"/>
        </w:rPr>
        <w:t xml:space="preserve"> is stratified </w:t>
      </w:r>
      <w:r>
        <w:rPr>
          <w:rFonts w:cs="Arial"/>
          <w:lang w:val="en-US"/>
        </w:rPr>
        <w:t xml:space="preserve">because the sampling </w:t>
      </w:r>
      <w:r w:rsidRPr="007A448C">
        <w:rPr>
          <w:rFonts w:cs="Arial"/>
          <w:lang w:val="en-US"/>
        </w:rPr>
        <w:t xml:space="preserve">primary </w:t>
      </w:r>
      <w:r>
        <w:rPr>
          <w:rFonts w:cs="Arial"/>
          <w:lang w:val="en-US"/>
        </w:rPr>
        <w:t xml:space="preserve">units </w:t>
      </w:r>
      <w:r w:rsidRPr="007A448C">
        <w:rPr>
          <w:rFonts w:cs="Arial"/>
          <w:lang w:val="en-US"/>
        </w:rPr>
        <w:t>have similar characteristics and are grouped to form strata</w:t>
      </w:r>
      <w:r>
        <w:rPr>
          <w:rFonts w:cs="Arial"/>
          <w:lang w:val="en-US"/>
        </w:rPr>
        <w:t>;</w:t>
      </w:r>
      <w:r w:rsidRPr="007A448C">
        <w:rPr>
          <w:rFonts w:cs="Arial"/>
          <w:lang w:val="en-US"/>
        </w:rPr>
        <w:t xml:space="preserve"> is two-stage</w:t>
      </w:r>
      <w:r>
        <w:rPr>
          <w:rFonts w:cs="Arial"/>
          <w:lang w:val="en-US"/>
        </w:rPr>
        <w:t>d</w:t>
      </w:r>
      <w:r w:rsidRPr="007A448C">
        <w:rPr>
          <w:rFonts w:cs="Arial"/>
          <w:lang w:val="en-US"/>
        </w:rPr>
        <w:t xml:space="preserve"> because the last sample </w:t>
      </w:r>
      <w:r>
        <w:rPr>
          <w:rFonts w:cs="Arial"/>
          <w:lang w:val="en-US"/>
        </w:rPr>
        <w:t xml:space="preserve">unit </w:t>
      </w:r>
      <w:r w:rsidRPr="007A448C">
        <w:rPr>
          <w:rFonts w:cs="Arial"/>
          <w:lang w:val="en-US"/>
        </w:rPr>
        <w:t>is selected in two stages and finally</w:t>
      </w:r>
      <w:r>
        <w:rPr>
          <w:rFonts w:cs="Arial"/>
          <w:lang w:val="en-US"/>
        </w:rPr>
        <w:t xml:space="preserve">, is cluster </w:t>
      </w:r>
      <w:r w:rsidRPr="007A448C">
        <w:rPr>
          <w:rFonts w:cs="Arial"/>
          <w:lang w:val="en-US"/>
        </w:rPr>
        <w:t>because the sampling units are sets of sample units.</w:t>
      </w:r>
    </w:p>
    <w:p w:rsidR="00425DE9" w:rsidRPr="007A448C" w:rsidRDefault="00425DE9" w:rsidP="00425DE9">
      <w:pPr>
        <w:spacing w:line="360" w:lineRule="auto"/>
        <w:jc w:val="both"/>
        <w:rPr>
          <w:rFonts w:cs="Arial"/>
          <w:lang w:val="en-US"/>
        </w:rPr>
      </w:pPr>
      <w:r w:rsidRPr="007A448C">
        <w:rPr>
          <w:rFonts w:cs="Arial"/>
          <w:lang w:val="en-US"/>
        </w:rPr>
        <w:t>The sample size is calculated to provide estimates at all levels of survey coverage and currently, is comprised of more than 120 thousand homes.</w:t>
      </w:r>
    </w:p>
    <w:p w:rsidR="00425DE9" w:rsidRPr="007A448C" w:rsidRDefault="00425DE9" w:rsidP="00425DE9">
      <w:pPr>
        <w:spacing w:line="360" w:lineRule="auto"/>
        <w:jc w:val="both"/>
        <w:rPr>
          <w:rFonts w:cs="Arial"/>
          <w:lang w:val="en-US"/>
        </w:rPr>
      </w:pPr>
      <w:r w:rsidRPr="007A448C">
        <w:rPr>
          <w:rFonts w:cs="Arial"/>
          <w:lang w:val="en-US"/>
        </w:rPr>
        <w:t xml:space="preserve">The housing frame is updated </w:t>
      </w:r>
      <w:r>
        <w:rPr>
          <w:rFonts w:cs="Arial"/>
          <w:lang w:val="en-US"/>
        </w:rPr>
        <w:t>on a cartography constant way</w:t>
      </w:r>
      <w:r w:rsidRPr="007A448C">
        <w:rPr>
          <w:rFonts w:cs="Arial"/>
          <w:lang w:val="en-US"/>
        </w:rPr>
        <w:t xml:space="preserve"> due to the rotation of the sample and the sampling frame aging.</w:t>
      </w:r>
    </w:p>
    <w:p w:rsidR="00425DE9" w:rsidRPr="007A448C" w:rsidRDefault="00425DE9" w:rsidP="00425DE9">
      <w:pPr>
        <w:spacing w:line="360" w:lineRule="auto"/>
        <w:jc w:val="both"/>
        <w:rPr>
          <w:rFonts w:cs="Arial"/>
          <w:lang w:val="en-US"/>
        </w:rPr>
      </w:pPr>
      <w:r w:rsidRPr="007A448C">
        <w:rPr>
          <w:rFonts w:cs="Arial"/>
          <w:lang w:val="en-US"/>
        </w:rPr>
        <w:t>The sample selection was done independently by entity, domain an</w:t>
      </w:r>
      <w:r>
        <w:rPr>
          <w:rFonts w:cs="Arial"/>
          <w:lang w:val="en-US"/>
        </w:rPr>
        <w:t xml:space="preserve">d stratum. For this purpose, the </w:t>
      </w:r>
      <w:r w:rsidRPr="007A448C">
        <w:rPr>
          <w:rFonts w:cs="Arial"/>
          <w:lang w:val="en-US"/>
        </w:rPr>
        <w:t>housing groups</w:t>
      </w:r>
      <w:r>
        <w:rPr>
          <w:rFonts w:cs="Arial"/>
          <w:lang w:val="en-US"/>
        </w:rPr>
        <w:t xml:space="preserve"> were </w:t>
      </w:r>
      <w:r w:rsidRPr="007A448C">
        <w:rPr>
          <w:rFonts w:cs="Arial"/>
          <w:lang w:val="en-US"/>
        </w:rPr>
        <w:t xml:space="preserve">selected </w:t>
      </w:r>
      <w:r>
        <w:rPr>
          <w:rFonts w:cs="Arial"/>
          <w:lang w:val="en-US"/>
        </w:rPr>
        <w:t xml:space="preserve">first </w:t>
      </w:r>
      <w:r w:rsidRPr="007A448C">
        <w:rPr>
          <w:rFonts w:cs="Arial"/>
          <w:lang w:val="en-US"/>
        </w:rPr>
        <w:t>and then using probabilistic techniques applied to a</w:t>
      </w:r>
      <w:r>
        <w:rPr>
          <w:rFonts w:cs="Arial"/>
          <w:lang w:val="en-US"/>
        </w:rPr>
        <w:t xml:space="preserve"> grouped</w:t>
      </w:r>
      <w:r w:rsidRPr="007A448C">
        <w:rPr>
          <w:rFonts w:cs="Arial"/>
          <w:lang w:val="en-US"/>
        </w:rPr>
        <w:t xml:space="preserve"> universe</w:t>
      </w:r>
      <w:r>
        <w:rPr>
          <w:rFonts w:cs="Arial"/>
          <w:lang w:val="en-US"/>
        </w:rPr>
        <w:t xml:space="preserve"> of</w:t>
      </w:r>
      <w:r w:rsidRPr="007A448C">
        <w:rPr>
          <w:rFonts w:cs="Arial"/>
          <w:lang w:val="en-US"/>
        </w:rPr>
        <w:t xml:space="preserve"> </w:t>
      </w:r>
      <w:r>
        <w:rPr>
          <w:rFonts w:cs="Arial"/>
          <w:lang w:val="en-US"/>
        </w:rPr>
        <w:t>cluster</w:t>
      </w:r>
      <w:r w:rsidRPr="007A448C">
        <w:rPr>
          <w:rFonts w:cs="Arial"/>
          <w:lang w:val="en-US"/>
        </w:rPr>
        <w:t xml:space="preserve"> and segmented into strata, households where the interview will rise are selected.</w:t>
      </w:r>
    </w:p>
    <w:p w:rsidR="00425DE9" w:rsidRPr="007A448C" w:rsidRDefault="00425DE9" w:rsidP="00425DE9">
      <w:pPr>
        <w:spacing w:line="360" w:lineRule="auto"/>
        <w:jc w:val="both"/>
        <w:rPr>
          <w:rFonts w:cs="Arial"/>
          <w:lang w:val="en-US"/>
        </w:rPr>
      </w:pPr>
      <w:r w:rsidRPr="007A448C">
        <w:rPr>
          <w:rFonts w:cs="Arial"/>
          <w:lang w:val="en-US"/>
        </w:rPr>
        <w:t xml:space="preserve">The survey data is continuous for every day and the </w:t>
      </w:r>
      <w:r>
        <w:rPr>
          <w:rFonts w:cs="Arial"/>
          <w:lang w:val="en-US"/>
        </w:rPr>
        <w:t xml:space="preserve">processed </w:t>
      </w:r>
      <w:r w:rsidRPr="007A448C">
        <w:rPr>
          <w:rFonts w:cs="Arial"/>
          <w:lang w:val="en-US"/>
        </w:rPr>
        <w:t xml:space="preserve">information </w:t>
      </w:r>
      <w:r>
        <w:rPr>
          <w:rFonts w:cs="Arial"/>
          <w:lang w:val="en-US"/>
        </w:rPr>
        <w:t>is</w:t>
      </w:r>
      <w:r w:rsidRPr="007A448C">
        <w:rPr>
          <w:rFonts w:cs="Arial"/>
          <w:lang w:val="en-US"/>
        </w:rPr>
        <w:t xml:space="preserve"> presented on a </w:t>
      </w:r>
      <w:r>
        <w:rPr>
          <w:rFonts w:cs="Arial"/>
          <w:lang w:val="en-US"/>
        </w:rPr>
        <w:t xml:space="preserve">trimester </w:t>
      </w:r>
      <w:r w:rsidRPr="007A448C">
        <w:rPr>
          <w:rFonts w:cs="Arial"/>
          <w:lang w:val="en-US"/>
        </w:rPr>
        <w:t>basis.</w:t>
      </w:r>
    </w:p>
    <w:p w:rsidR="00425DE9" w:rsidRPr="007A448C" w:rsidRDefault="00425DE9" w:rsidP="00425DE9">
      <w:pPr>
        <w:spacing w:line="360" w:lineRule="auto"/>
        <w:jc w:val="both"/>
        <w:rPr>
          <w:rFonts w:cs="Arial"/>
          <w:lang w:val="en-US"/>
        </w:rPr>
      </w:pPr>
      <w:r w:rsidRPr="007A448C">
        <w:rPr>
          <w:rFonts w:cs="Arial"/>
          <w:lang w:val="en-US"/>
        </w:rPr>
        <w:lastRenderedPageBreak/>
        <w:t xml:space="preserve">The </w:t>
      </w:r>
      <w:r>
        <w:rPr>
          <w:rFonts w:cs="Arial"/>
          <w:lang w:val="en-US"/>
        </w:rPr>
        <w:t xml:space="preserve">field </w:t>
      </w:r>
      <w:r w:rsidRPr="007A448C">
        <w:rPr>
          <w:rFonts w:cs="Arial"/>
          <w:lang w:val="en-US"/>
        </w:rPr>
        <w:t xml:space="preserve">operation </w:t>
      </w:r>
      <w:r>
        <w:rPr>
          <w:rFonts w:cs="Arial"/>
          <w:lang w:val="en-US"/>
        </w:rPr>
        <w:t>is integrated</w:t>
      </w:r>
      <w:r w:rsidRPr="007A448C">
        <w:rPr>
          <w:rFonts w:cs="Arial"/>
          <w:lang w:val="en-US"/>
        </w:rPr>
        <w:t xml:space="preserve"> by the interview</w:t>
      </w:r>
      <w:r>
        <w:rPr>
          <w:rFonts w:cs="Arial"/>
          <w:lang w:val="en-US"/>
        </w:rPr>
        <w:t xml:space="preserve"> raise</w:t>
      </w:r>
      <w:r w:rsidRPr="007A448C">
        <w:rPr>
          <w:rFonts w:cs="Arial"/>
          <w:lang w:val="en-US"/>
        </w:rPr>
        <w:t xml:space="preserve">, </w:t>
      </w:r>
      <w:r>
        <w:rPr>
          <w:rFonts w:cs="Arial"/>
          <w:lang w:val="en-US"/>
        </w:rPr>
        <w:t xml:space="preserve">the </w:t>
      </w:r>
      <w:r w:rsidRPr="007A448C">
        <w:rPr>
          <w:rFonts w:cs="Arial"/>
          <w:lang w:val="en-US"/>
        </w:rPr>
        <w:t xml:space="preserve">supervision of fieldwork and </w:t>
      </w:r>
      <w:r>
        <w:rPr>
          <w:rFonts w:cs="Arial"/>
          <w:lang w:val="en-US"/>
        </w:rPr>
        <w:t xml:space="preserve">the codification </w:t>
      </w:r>
      <w:r w:rsidRPr="007A448C">
        <w:rPr>
          <w:rFonts w:cs="Arial"/>
          <w:lang w:val="en-US"/>
        </w:rPr>
        <w:t xml:space="preserve">of </w:t>
      </w:r>
      <w:r>
        <w:rPr>
          <w:rFonts w:cs="Arial"/>
          <w:lang w:val="en-US"/>
        </w:rPr>
        <w:t xml:space="preserve">the </w:t>
      </w:r>
      <w:r w:rsidRPr="007A448C">
        <w:rPr>
          <w:rFonts w:cs="Arial"/>
          <w:lang w:val="en-US"/>
        </w:rPr>
        <w:t xml:space="preserve">information and </w:t>
      </w:r>
      <w:r>
        <w:rPr>
          <w:rFonts w:cs="Arial"/>
          <w:lang w:val="en-US"/>
        </w:rPr>
        <w:t xml:space="preserve">the </w:t>
      </w:r>
      <w:r w:rsidRPr="007A448C">
        <w:rPr>
          <w:rFonts w:cs="Arial"/>
          <w:lang w:val="en-US"/>
        </w:rPr>
        <w:t>process quality control.</w:t>
      </w:r>
    </w:p>
    <w:p w:rsidR="00425DE9" w:rsidRPr="007A448C" w:rsidRDefault="00425DE9" w:rsidP="00425DE9">
      <w:pPr>
        <w:spacing w:line="360" w:lineRule="auto"/>
        <w:jc w:val="both"/>
        <w:rPr>
          <w:rFonts w:cs="Arial"/>
          <w:lang w:val="en-US"/>
        </w:rPr>
      </w:pPr>
      <w:r>
        <w:rPr>
          <w:rFonts w:cs="Arial"/>
          <w:lang w:val="en-US"/>
        </w:rPr>
        <w:t xml:space="preserve">The reliability of the </w:t>
      </w:r>
      <w:r w:rsidRPr="007A448C">
        <w:rPr>
          <w:rFonts w:cs="Arial"/>
          <w:lang w:val="en-US"/>
        </w:rPr>
        <w:t>N</w:t>
      </w:r>
      <w:r>
        <w:rPr>
          <w:rFonts w:cs="Arial"/>
          <w:lang w:val="en-US"/>
        </w:rPr>
        <w:t>S</w:t>
      </w:r>
      <w:r w:rsidRPr="007A448C">
        <w:rPr>
          <w:rFonts w:cs="Arial"/>
          <w:lang w:val="en-US"/>
        </w:rPr>
        <w:t>OE information is based on</w:t>
      </w:r>
      <w:r>
        <w:rPr>
          <w:rFonts w:cs="Arial"/>
          <w:lang w:val="en-US"/>
        </w:rPr>
        <w:t xml:space="preserve"> its </w:t>
      </w:r>
      <w:r w:rsidRPr="007A448C">
        <w:rPr>
          <w:rFonts w:cs="Arial"/>
          <w:lang w:val="en-US"/>
        </w:rPr>
        <w:t>probabilistic design</w:t>
      </w:r>
      <w:r>
        <w:rPr>
          <w:rFonts w:cs="Arial"/>
          <w:lang w:val="en-US"/>
        </w:rPr>
        <w:t xml:space="preserve"> which</w:t>
      </w:r>
      <w:r w:rsidRPr="007A448C">
        <w:rPr>
          <w:rFonts w:cs="Arial"/>
          <w:lang w:val="en-US"/>
        </w:rPr>
        <w:t xml:space="preserve"> valid</w:t>
      </w:r>
      <w:r>
        <w:rPr>
          <w:rFonts w:cs="Arial"/>
          <w:lang w:val="en-US"/>
        </w:rPr>
        <w:t>ates the</w:t>
      </w:r>
      <w:r w:rsidRPr="007A448C">
        <w:rPr>
          <w:rFonts w:cs="Arial"/>
          <w:lang w:val="en-US"/>
        </w:rPr>
        <w:t xml:space="preserve"> information for the entire universe of study.</w:t>
      </w:r>
    </w:p>
    <w:p w:rsidR="00425DE9" w:rsidRPr="007A448C" w:rsidRDefault="00425DE9" w:rsidP="00425DE9">
      <w:pPr>
        <w:spacing w:line="360" w:lineRule="auto"/>
        <w:jc w:val="both"/>
        <w:rPr>
          <w:rFonts w:cs="Arial"/>
          <w:lang w:val="en-US"/>
        </w:rPr>
      </w:pPr>
      <w:r w:rsidRPr="007A448C">
        <w:rPr>
          <w:rFonts w:cs="Arial"/>
          <w:lang w:val="en-US"/>
        </w:rPr>
        <w:t xml:space="preserve">The indicators reported in this report refer to the total population </w:t>
      </w:r>
      <w:r>
        <w:rPr>
          <w:rFonts w:cs="Arial"/>
          <w:lang w:val="en-US"/>
        </w:rPr>
        <w:t xml:space="preserve">that </w:t>
      </w:r>
      <w:r w:rsidRPr="007A448C">
        <w:rPr>
          <w:rFonts w:cs="Arial"/>
          <w:lang w:val="en-US"/>
        </w:rPr>
        <w:t xml:space="preserve">is separated </w:t>
      </w:r>
      <w:r>
        <w:rPr>
          <w:rFonts w:cs="Arial"/>
          <w:lang w:val="en-US"/>
        </w:rPr>
        <w:t>on one side,</w:t>
      </w:r>
      <w:r w:rsidRPr="007A448C">
        <w:rPr>
          <w:rFonts w:cs="Arial"/>
          <w:lang w:val="en-US"/>
        </w:rPr>
        <w:t xml:space="preserve"> in those under 14 years and </w:t>
      </w:r>
      <w:r>
        <w:rPr>
          <w:rFonts w:cs="Arial"/>
          <w:lang w:val="en-US"/>
        </w:rPr>
        <w:t xml:space="preserve">on </w:t>
      </w:r>
      <w:r w:rsidRPr="007A448C">
        <w:rPr>
          <w:rFonts w:cs="Arial"/>
          <w:lang w:val="en-US"/>
        </w:rPr>
        <w:t>the other in the 14 years and more, which in turn breaks down into economically active population</w:t>
      </w:r>
      <w:r>
        <w:rPr>
          <w:rFonts w:cs="Arial"/>
          <w:lang w:val="en-US"/>
        </w:rPr>
        <w:t>,</w:t>
      </w:r>
      <w:r w:rsidRPr="007A448C">
        <w:rPr>
          <w:rFonts w:cs="Arial"/>
          <w:lang w:val="en-US"/>
        </w:rPr>
        <w:t xml:space="preserve"> </w:t>
      </w:r>
      <w:r>
        <w:rPr>
          <w:rFonts w:cs="Arial"/>
          <w:lang w:val="en-US"/>
        </w:rPr>
        <w:t xml:space="preserve">which </w:t>
      </w:r>
      <w:r w:rsidRPr="007A448C">
        <w:rPr>
          <w:rFonts w:cs="Arial"/>
          <w:lang w:val="en-US"/>
        </w:rPr>
        <w:t>is divided into employed and unemployed population</w:t>
      </w:r>
      <w:r>
        <w:rPr>
          <w:rFonts w:cs="Arial"/>
          <w:lang w:val="en-US"/>
        </w:rPr>
        <w:t>,</w:t>
      </w:r>
      <w:r w:rsidRPr="007A448C">
        <w:rPr>
          <w:rFonts w:cs="Arial"/>
          <w:lang w:val="en-US"/>
        </w:rPr>
        <w:t xml:space="preserve"> and the economically inactive population, meanwhile population is distributed </w:t>
      </w:r>
      <w:r>
        <w:rPr>
          <w:rFonts w:cs="Arial"/>
          <w:lang w:val="en-US"/>
        </w:rPr>
        <w:t xml:space="preserve">in </w:t>
      </w:r>
      <w:r w:rsidRPr="007A448C">
        <w:rPr>
          <w:rFonts w:cs="Arial"/>
          <w:lang w:val="en-US"/>
        </w:rPr>
        <w:t>population available and not available.</w:t>
      </w:r>
    </w:p>
    <w:p w:rsidR="00425DE9" w:rsidRPr="007A448C" w:rsidRDefault="00425DE9" w:rsidP="00425DE9">
      <w:pPr>
        <w:spacing w:line="360" w:lineRule="auto"/>
        <w:jc w:val="both"/>
        <w:rPr>
          <w:rFonts w:cs="Arial"/>
          <w:lang w:val="en-US"/>
        </w:rPr>
      </w:pPr>
      <w:r>
        <w:rPr>
          <w:rFonts w:cs="Arial"/>
          <w:lang w:val="en-US"/>
        </w:rPr>
        <w:t>Moreover, the employed</w:t>
      </w:r>
      <w:r w:rsidRPr="007A448C">
        <w:rPr>
          <w:rFonts w:cs="Arial"/>
          <w:lang w:val="en-US"/>
        </w:rPr>
        <w:t xml:space="preserve"> population is subdivided into the category of position in the occupation by workers subordinates and paid these are, wage or non-wag</w:t>
      </w:r>
      <w:r>
        <w:rPr>
          <w:rFonts w:cs="Arial"/>
          <w:lang w:val="en-US"/>
        </w:rPr>
        <w:t>e payments, as well as employers</w:t>
      </w:r>
      <w:r w:rsidRPr="007A448C">
        <w:rPr>
          <w:rFonts w:cs="Arial"/>
          <w:lang w:val="en-US"/>
        </w:rPr>
        <w:t>, self-employed and unpaid workers.</w:t>
      </w:r>
    </w:p>
    <w:p w:rsidR="00425DE9" w:rsidRPr="007A448C" w:rsidRDefault="00425DE9" w:rsidP="00425DE9">
      <w:pPr>
        <w:spacing w:line="360" w:lineRule="auto"/>
        <w:jc w:val="both"/>
        <w:rPr>
          <w:rFonts w:cs="Arial"/>
          <w:lang w:val="en-US"/>
        </w:rPr>
      </w:pPr>
      <w:r w:rsidRPr="007A448C">
        <w:rPr>
          <w:rFonts w:cs="Arial"/>
          <w:lang w:val="en-US"/>
        </w:rPr>
        <w:t xml:space="preserve">The employed population by economic sector is broken down into primary (agriculture, livestock, forestry, hunting and fishing), secondary (quarrying </w:t>
      </w:r>
      <w:r>
        <w:rPr>
          <w:rFonts w:cs="Arial"/>
          <w:lang w:val="en-US"/>
        </w:rPr>
        <w:t xml:space="preserve">industry </w:t>
      </w:r>
      <w:r w:rsidRPr="007A448C">
        <w:rPr>
          <w:rFonts w:cs="Arial"/>
          <w:lang w:val="en-US"/>
        </w:rPr>
        <w:t xml:space="preserve">and electricity, manufacturing </w:t>
      </w:r>
      <w:r>
        <w:rPr>
          <w:rFonts w:cs="Arial"/>
          <w:lang w:val="en-US"/>
        </w:rPr>
        <w:t xml:space="preserve">industry </w:t>
      </w:r>
      <w:r w:rsidRPr="007A448C">
        <w:rPr>
          <w:rFonts w:cs="Arial"/>
          <w:lang w:val="en-US"/>
        </w:rPr>
        <w:t>and construction) and tertiary (trade, restaurants and accommodation, transport</w:t>
      </w:r>
      <w:r>
        <w:rPr>
          <w:rFonts w:cs="Arial"/>
          <w:lang w:val="en-US"/>
        </w:rPr>
        <w:t>ation</w:t>
      </w:r>
      <w:r w:rsidRPr="007A448C">
        <w:rPr>
          <w:rFonts w:cs="Arial"/>
          <w:lang w:val="en-US"/>
        </w:rPr>
        <w:t>, communications, mail and storage</w:t>
      </w:r>
      <w:r>
        <w:rPr>
          <w:rFonts w:cs="Arial"/>
          <w:lang w:val="en-US"/>
        </w:rPr>
        <w:t xml:space="preserve"> services</w:t>
      </w:r>
      <w:r w:rsidRPr="007A448C">
        <w:rPr>
          <w:rFonts w:cs="Arial"/>
          <w:lang w:val="en-US"/>
        </w:rPr>
        <w:t>, professional se</w:t>
      </w:r>
      <w:r>
        <w:rPr>
          <w:rFonts w:cs="Arial"/>
          <w:lang w:val="en-US"/>
        </w:rPr>
        <w:t>rvices, financial and corporate;</w:t>
      </w:r>
      <w:r w:rsidRPr="007A448C">
        <w:rPr>
          <w:rFonts w:cs="Arial"/>
          <w:lang w:val="en-US"/>
        </w:rPr>
        <w:t xml:space="preserve"> social se</w:t>
      </w:r>
      <w:r>
        <w:rPr>
          <w:rFonts w:cs="Arial"/>
          <w:lang w:val="en-US"/>
        </w:rPr>
        <w:t>rvices;</w:t>
      </w:r>
      <w:r w:rsidRPr="007A448C">
        <w:rPr>
          <w:rFonts w:cs="Arial"/>
          <w:lang w:val="en-US"/>
        </w:rPr>
        <w:t xml:space="preserve"> miscellaneous services, government and international organizations).</w:t>
      </w:r>
    </w:p>
    <w:p w:rsidR="00425DE9" w:rsidRPr="007A448C" w:rsidRDefault="00425DE9" w:rsidP="00425DE9">
      <w:pPr>
        <w:spacing w:line="360" w:lineRule="auto"/>
        <w:jc w:val="both"/>
        <w:rPr>
          <w:rFonts w:cs="Arial"/>
          <w:lang w:val="en-US"/>
        </w:rPr>
      </w:pPr>
      <w:r w:rsidRPr="007A448C">
        <w:rPr>
          <w:rFonts w:cs="Arial"/>
          <w:lang w:val="en-US"/>
        </w:rPr>
        <w:t>The employed population by income level shows the number of workers who perceived a minimum wage, more than 1</w:t>
      </w:r>
      <w:r>
        <w:rPr>
          <w:rFonts w:cs="Arial"/>
          <w:lang w:val="en-US"/>
        </w:rPr>
        <w:t xml:space="preserve"> until </w:t>
      </w:r>
      <w:r w:rsidRPr="007A448C">
        <w:rPr>
          <w:rFonts w:cs="Arial"/>
          <w:lang w:val="en-US"/>
        </w:rPr>
        <w:t>2 times the minimum wage</w:t>
      </w:r>
      <w:r>
        <w:rPr>
          <w:rFonts w:cs="Arial"/>
          <w:lang w:val="en-US"/>
        </w:rPr>
        <w:t xml:space="preserve">; more than 2 until </w:t>
      </w:r>
      <w:r w:rsidRPr="007A448C">
        <w:rPr>
          <w:rFonts w:cs="Arial"/>
          <w:lang w:val="en-US"/>
        </w:rPr>
        <w:t>3 times the minimum wage</w:t>
      </w:r>
      <w:r>
        <w:rPr>
          <w:rFonts w:cs="Arial"/>
          <w:lang w:val="en-US"/>
        </w:rPr>
        <w:t xml:space="preserve">; more than 3 until </w:t>
      </w:r>
      <w:r w:rsidRPr="007A448C">
        <w:rPr>
          <w:rFonts w:cs="Arial"/>
          <w:lang w:val="en-US"/>
        </w:rPr>
        <w:t>5 times the minimum wage</w:t>
      </w:r>
      <w:r>
        <w:rPr>
          <w:rFonts w:cs="Arial"/>
          <w:lang w:val="en-US"/>
        </w:rPr>
        <w:t>;</w:t>
      </w:r>
      <w:r w:rsidRPr="007A448C">
        <w:rPr>
          <w:rFonts w:cs="Arial"/>
          <w:lang w:val="en-US"/>
        </w:rPr>
        <w:t xml:space="preserve"> more than 5 minimum wages, because they </w:t>
      </w:r>
      <w:r>
        <w:rPr>
          <w:rFonts w:cs="Arial"/>
          <w:lang w:val="en-US"/>
        </w:rPr>
        <w:t xml:space="preserve">don’t </w:t>
      </w:r>
      <w:r w:rsidRPr="007A448C">
        <w:rPr>
          <w:rFonts w:cs="Arial"/>
          <w:lang w:val="en-US"/>
        </w:rPr>
        <w:t>receive income and unspecified.</w:t>
      </w:r>
    </w:p>
    <w:p w:rsidR="00425DE9" w:rsidRPr="007A448C" w:rsidRDefault="00425DE9" w:rsidP="00425DE9">
      <w:pPr>
        <w:spacing w:line="360" w:lineRule="auto"/>
        <w:jc w:val="both"/>
        <w:rPr>
          <w:rFonts w:cs="Arial"/>
          <w:lang w:val="en-US"/>
        </w:rPr>
      </w:pPr>
      <w:r w:rsidRPr="007A448C">
        <w:rPr>
          <w:rFonts w:cs="Arial"/>
          <w:lang w:val="en-US"/>
        </w:rPr>
        <w:t xml:space="preserve">The employed population </w:t>
      </w:r>
      <w:r>
        <w:rPr>
          <w:rFonts w:cs="Arial"/>
          <w:lang w:val="en-US"/>
        </w:rPr>
        <w:t>by</w:t>
      </w:r>
      <w:r w:rsidRPr="007A448C">
        <w:rPr>
          <w:rFonts w:cs="Arial"/>
          <w:lang w:val="en-US"/>
        </w:rPr>
        <w:t xml:space="preserve"> the duration of the working </w:t>
      </w:r>
      <w:r>
        <w:rPr>
          <w:rFonts w:cs="Arial"/>
          <w:lang w:val="en-US"/>
        </w:rPr>
        <w:t xml:space="preserve">journal </w:t>
      </w:r>
      <w:r w:rsidRPr="007A448C">
        <w:rPr>
          <w:rFonts w:cs="Arial"/>
          <w:lang w:val="en-US"/>
        </w:rPr>
        <w:t xml:space="preserve">reports </w:t>
      </w:r>
      <w:r>
        <w:rPr>
          <w:rFonts w:cs="Arial"/>
          <w:lang w:val="en-US"/>
        </w:rPr>
        <w:t xml:space="preserve">about the </w:t>
      </w:r>
      <w:r w:rsidRPr="007A448C">
        <w:rPr>
          <w:rFonts w:cs="Arial"/>
          <w:lang w:val="en-US"/>
        </w:rPr>
        <w:t xml:space="preserve">absent workers temporary </w:t>
      </w:r>
      <w:r>
        <w:rPr>
          <w:rFonts w:cs="Arial"/>
          <w:lang w:val="en-US"/>
        </w:rPr>
        <w:t>with an employment relationship;</w:t>
      </w:r>
      <w:r w:rsidRPr="007A448C">
        <w:rPr>
          <w:rFonts w:cs="Arial"/>
          <w:lang w:val="en-US"/>
        </w:rPr>
        <w:t xml:space="preserve"> th</w:t>
      </w:r>
      <w:r>
        <w:rPr>
          <w:rFonts w:cs="Arial"/>
          <w:lang w:val="en-US"/>
        </w:rPr>
        <w:t xml:space="preserve">ose </w:t>
      </w:r>
      <w:r w:rsidRPr="007A448C">
        <w:rPr>
          <w:rFonts w:cs="Arial"/>
          <w:lang w:val="en-US"/>
        </w:rPr>
        <w:t>who worked less than 15 hours</w:t>
      </w:r>
      <w:r>
        <w:rPr>
          <w:rFonts w:cs="Arial"/>
          <w:lang w:val="en-US"/>
        </w:rPr>
        <w:t>;</w:t>
      </w:r>
      <w:r w:rsidRPr="007A448C">
        <w:rPr>
          <w:rFonts w:cs="Arial"/>
          <w:lang w:val="en-US"/>
        </w:rPr>
        <w:t xml:space="preserve"> 15 to 34 hours, from 35 to 48</w:t>
      </w:r>
      <w:r>
        <w:rPr>
          <w:rFonts w:cs="Arial"/>
          <w:lang w:val="en-US"/>
        </w:rPr>
        <w:t xml:space="preserve"> hours;</w:t>
      </w:r>
      <w:r w:rsidRPr="007A448C">
        <w:rPr>
          <w:rFonts w:cs="Arial"/>
          <w:lang w:val="en-US"/>
        </w:rPr>
        <w:t xml:space="preserve"> more than 48 hours and not </w:t>
      </w:r>
      <w:proofErr w:type="gramStart"/>
      <w:r w:rsidRPr="007A448C">
        <w:rPr>
          <w:rFonts w:cs="Arial"/>
          <w:lang w:val="en-US"/>
        </w:rPr>
        <w:t>specified .</w:t>
      </w:r>
      <w:proofErr w:type="gramEnd"/>
    </w:p>
    <w:p w:rsidR="00425DE9" w:rsidRPr="007A448C" w:rsidRDefault="00425DE9" w:rsidP="00425DE9">
      <w:pPr>
        <w:spacing w:line="360" w:lineRule="auto"/>
        <w:jc w:val="both"/>
        <w:rPr>
          <w:rFonts w:cs="Arial"/>
          <w:lang w:val="en-US"/>
        </w:rPr>
      </w:pPr>
      <w:r w:rsidRPr="007A448C">
        <w:rPr>
          <w:rFonts w:cs="Arial"/>
          <w:lang w:val="en-US"/>
        </w:rPr>
        <w:t xml:space="preserve">The working population is also classified by the conditions of access to health </w:t>
      </w:r>
      <w:r>
        <w:rPr>
          <w:rFonts w:cs="Arial"/>
          <w:lang w:val="en-US"/>
        </w:rPr>
        <w:t>institutions</w:t>
      </w:r>
      <w:r w:rsidRPr="007A448C">
        <w:rPr>
          <w:rFonts w:cs="Arial"/>
          <w:lang w:val="en-US"/>
        </w:rPr>
        <w:t>, whether or not have access and those who did not specify.</w:t>
      </w:r>
    </w:p>
    <w:p w:rsidR="00425DE9" w:rsidRPr="007A448C" w:rsidRDefault="00425DE9" w:rsidP="00425DE9">
      <w:pPr>
        <w:spacing w:line="360" w:lineRule="auto"/>
        <w:jc w:val="both"/>
        <w:rPr>
          <w:rFonts w:cs="Arial"/>
          <w:lang w:val="en-US"/>
        </w:rPr>
      </w:pPr>
      <w:r w:rsidRPr="007A448C">
        <w:rPr>
          <w:rFonts w:cs="Arial"/>
          <w:lang w:val="en-US"/>
        </w:rPr>
        <w:t>The population employed by the scope and size of the economic unit, shows whether the person works in the farm or nonfarm field as well as in micro</w:t>
      </w:r>
      <w:r>
        <w:rPr>
          <w:rFonts w:cs="Arial"/>
          <w:lang w:val="en-US"/>
        </w:rPr>
        <w:t xml:space="preserve"> business;</w:t>
      </w:r>
      <w:r w:rsidRPr="007A448C">
        <w:rPr>
          <w:rFonts w:cs="Arial"/>
          <w:lang w:val="en-US"/>
        </w:rPr>
        <w:t xml:space="preserve"> establishment</w:t>
      </w:r>
      <w:r>
        <w:rPr>
          <w:rFonts w:cs="Arial"/>
          <w:lang w:val="en-US"/>
        </w:rPr>
        <w:t xml:space="preserve"> or not;</w:t>
      </w:r>
      <w:r w:rsidRPr="007A448C">
        <w:rPr>
          <w:rFonts w:cs="Arial"/>
          <w:lang w:val="en-US"/>
        </w:rPr>
        <w:t xml:space="preserve"> small, medium and large establishments, government, others, and the not specified</w:t>
      </w:r>
      <w:r>
        <w:rPr>
          <w:rFonts w:cs="Arial"/>
          <w:lang w:val="en-US"/>
        </w:rPr>
        <w:t xml:space="preserve"> ones</w:t>
      </w:r>
      <w:r w:rsidRPr="007A448C">
        <w:rPr>
          <w:rFonts w:cs="Arial"/>
          <w:lang w:val="en-US"/>
        </w:rPr>
        <w:t>.</w:t>
      </w:r>
    </w:p>
    <w:p w:rsidR="00425DE9" w:rsidRPr="007A448C" w:rsidRDefault="00425DE9" w:rsidP="00425DE9">
      <w:pPr>
        <w:spacing w:line="360" w:lineRule="auto"/>
        <w:jc w:val="both"/>
        <w:rPr>
          <w:rFonts w:cs="Arial"/>
          <w:lang w:val="en-US"/>
        </w:rPr>
      </w:pPr>
      <w:r w:rsidRPr="007A448C">
        <w:rPr>
          <w:rFonts w:cs="Arial"/>
          <w:lang w:val="en-US"/>
        </w:rPr>
        <w:t xml:space="preserve">The employed population by type of economic unit, </w:t>
      </w:r>
      <w:r>
        <w:rPr>
          <w:rFonts w:cs="Arial"/>
          <w:lang w:val="en-US"/>
        </w:rPr>
        <w:t>counts</w:t>
      </w:r>
      <w:r w:rsidRPr="007A448C">
        <w:rPr>
          <w:rFonts w:cs="Arial"/>
          <w:lang w:val="en-US"/>
        </w:rPr>
        <w:t xml:space="preserve"> people who w</w:t>
      </w:r>
      <w:r>
        <w:rPr>
          <w:rFonts w:cs="Arial"/>
          <w:lang w:val="en-US"/>
        </w:rPr>
        <w:t>ork in companies and businesses;</w:t>
      </w:r>
      <w:r w:rsidRPr="007A448C">
        <w:rPr>
          <w:rFonts w:cs="Arial"/>
          <w:lang w:val="en-US"/>
        </w:rPr>
        <w:t xml:space="preserve"> </w:t>
      </w:r>
      <w:r>
        <w:rPr>
          <w:rFonts w:cs="Arial"/>
          <w:lang w:val="en-US"/>
        </w:rPr>
        <w:t>society companies and corporations;</w:t>
      </w:r>
      <w:r w:rsidRPr="007A448C">
        <w:rPr>
          <w:rFonts w:cs="Arial"/>
          <w:lang w:val="en-US"/>
        </w:rPr>
        <w:t xml:space="preserve"> </w:t>
      </w:r>
      <w:r>
        <w:rPr>
          <w:rFonts w:cs="Arial"/>
          <w:lang w:val="en-US"/>
        </w:rPr>
        <w:t>non society business;</w:t>
      </w:r>
      <w:r w:rsidRPr="007A448C">
        <w:rPr>
          <w:rFonts w:cs="Arial"/>
          <w:lang w:val="en-US"/>
        </w:rPr>
        <w:t xml:space="preserve"> </w:t>
      </w:r>
      <w:r>
        <w:rPr>
          <w:rFonts w:cs="Arial"/>
          <w:lang w:val="en-US"/>
        </w:rPr>
        <w:t>private and public institutions;</w:t>
      </w:r>
      <w:r w:rsidRPr="007A448C">
        <w:rPr>
          <w:rFonts w:cs="Arial"/>
          <w:lang w:val="en-US"/>
        </w:rPr>
        <w:t xml:space="preserve"> managed and unmanaged by</w:t>
      </w:r>
      <w:r>
        <w:rPr>
          <w:rFonts w:cs="Arial"/>
          <w:lang w:val="en-US"/>
        </w:rPr>
        <w:t xml:space="preserve"> governments; household </w:t>
      </w:r>
      <w:proofErr w:type="gramStart"/>
      <w:r>
        <w:rPr>
          <w:rFonts w:cs="Arial"/>
          <w:lang w:val="en-US"/>
        </w:rPr>
        <w:t>sector ;</w:t>
      </w:r>
      <w:proofErr w:type="gramEnd"/>
      <w:r w:rsidRPr="007A448C">
        <w:rPr>
          <w:rFonts w:cs="Arial"/>
          <w:lang w:val="en-US"/>
        </w:rPr>
        <w:t xml:space="preserve"> informal</w:t>
      </w:r>
      <w:r>
        <w:rPr>
          <w:rFonts w:cs="Arial"/>
          <w:lang w:val="en-US"/>
        </w:rPr>
        <w:t xml:space="preserve"> </w:t>
      </w:r>
      <w:r>
        <w:rPr>
          <w:rFonts w:cs="Arial"/>
          <w:lang w:val="en-US"/>
        </w:rPr>
        <w:lastRenderedPageBreak/>
        <w:t>sector;</w:t>
      </w:r>
      <w:r w:rsidRPr="007A448C">
        <w:rPr>
          <w:rFonts w:cs="Arial"/>
          <w:lang w:val="en-US"/>
        </w:rPr>
        <w:t xml:space="preserve"> </w:t>
      </w:r>
      <w:r>
        <w:rPr>
          <w:rFonts w:cs="Arial"/>
          <w:lang w:val="en-US"/>
        </w:rPr>
        <w:t>paid domestic work;</w:t>
      </w:r>
      <w:r w:rsidRPr="007A448C">
        <w:rPr>
          <w:rFonts w:cs="Arial"/>
          <w:lang w:val="en-US"/>
        </w:rPr>
        <w:t xml:space="preserve"> self-subsistence agriculture and unspecified and special situations.</w:t>
      </w:r>
    </w:p>
    <w:p w:rsidR="00425DE9" w:rsidRPr="007A448C" w:rsidRDefault="00425DE9" w:rsidP="00425DE9">
      <w:pPr>
        <w:spacing w:line="360" w:lineRule="auto"/>
        <w:jc w:val="both"/>
        <w:rPr>
          <w:rFonts w:cs="Arial"/>
          <w:lang w:val="en-US"/>
        </w:rPr>
      </w:pPr>
      <w:r>
        <w:rPr>
          <w:rFonts w:cs="Arial"/>
          <w:lang w:val="en-US"/>
        </w:rPr>
        <w:t>Subordinated and</w:t>
      </w:r>
      <w:r w:rsidRPr="007A448C">
        <w:rPr>
          <w:rFonts w:cs="Arial"/>
          <w:lang w:val="en-US"/>
        </w:rPr>
        <w:t xml:space="preserve"> paid </w:t>
      </w:r>
      <w:r>
        <w:rPr>
          <w:rFonts w:cs="Arial"/>
          <w:lang w:val="en-US"/>
        </w:rPr>
        <w:t>w</w:t>
      </w:r>
      <w:r w:rsidRPr="007A448C">
        <w:rPr>
          <w:rFonts w:cs="Arial"/>
          <w:lang w:val="en-US"/>
        </w:rPr>
        <w:t xml:space="preserve">orkers also grouped by sector of economic activity in primary, secondary, tertiary and unspecified; on their income </w:t>
      </w:r>
      <w:r>
        <w:rPr>
          <w:rFonts w:cs="Arial"/>
          <w:lang w:val="en-US"/>
        </w:rPr>
        <w:t xml:space="preserve">level </w:t>
      </w:r>
      <w:r w:rsidRPr="007A448C">
        <w:rPr>
          <w:rFonts w:cs="Arial"/>
          <w:lang w:val="en-US"/>
        </w:rPr>
        <w:t>from less than minimum wage to more than 5 times the minimum wage</w:t>
      </w:r>
      <w:r>
        <w:rPr>
          <w:rFonts w:cs="Arial"/>
          <w:lang w:val="en-US"/>
        </w:rPr>
        <w:t>;</w:t>
      </w:r>
      <w:r w:rsidRPr="007A448C">
        <w:rPr>
          <w:rFonts w:cs="Arial"/>
          <w:lang w:val="en-US"/>
        </w:rPr>
        <w:t xml:space="preserve"> for the duration of the working </w:t>
      </w:r>
      <w:proofErr w:type="gramStart"/>
      <w:r w:rsidRPr="007A448C">
        <w:rPr>
          <w:rFonts w:cs="Arial"/>
          <w:lang w:val="en-US"/>
        </w:rPr>
        <w:t>day ,</w:t>
      </w:r>
      <w:proofErr w:type="gramEnd"/>
      <w:r>
        <w:rPr>
          <w:rFonts w:cs="Arial"/>
          <w:lang w:val="en-US"/>
        </w:rPr>
        <w:t xml:space="preserve"> from</w:t>
      </w:r>
      <w:r w:rsidRPr="007A448C">
        <w:rPr>
          <w:rFonts w:cs="Arial"/>
          <w:lang w:val="en-US"/>
        </w:rPr>
        <w:t xml:space="preserve"> less than</w:t>
      </w:r>
      <w:r>
        <w:rPr>
          <w:rFonts w:cs="Arial"/>
          <w:lang w:val="en-US"/>
        </w:rPr>
        <w:t xml:space="preserve"> 15 hours to more than 48 hours;</w:t>
      </w:r>
      <w:r w:rsidRPr="007A448C">
        <w:rPr>
          <w:rFonts w:cs="Arial"/>
          <w:lang w:val="en-US"/>
        </w:rPr>
        <w:t xml:space="preserve"> by its </w:t>
      </w:r>
      <w:r>
        <w:rPr>
          <w:rFonts w:cs="Arial"/>
          <w:lang w:val="en-US"/>
        </w:rPr>
        <w:t>conditions or not access to health</w:t>
      </w:r>
      <w:r w:rsidRPr="007A448C">
        <w:rPr>
          <w:rFonts w:cs="Arial"/>
          <w:lang w:val="en-US"/>
        </w:rPr>
        <w:t>care</w:t>
      </w:r>
      <w:r>
        <w:rPr>
          <w:rFonts w:cs="Arial"/>
          <w:lang w:val="en-US"/>
        </w:rPr>
        <w:t xml:space="preserve"> </w:t>
      </w:r>
      <w:r w:rsidRPr="007A448C">
        <w:rPr>
          <w:rFonts w:cs="Arial"/>
          <w:lang w:val="en-US"/>
        </w:rPr>
        <w:t>institutions, as well as having or not having employment benefits.</w:t>
      </w:r>
    </w:p>
    <w:p w:rsidR="00425DE9" w:rsidRPr="007A448C" w:rsidRDefault="00425DE9" w:rsidP="00425DE9">
      <w:pPr>
        <w:spacing w:line="360" w:lineRule="auto"/>
        <w:jc w:val="both"/>
        <w:rPr>
          <w:rFonts w:cs="Arial"/>
          <w:lang w:val="en-US"/>
        </w:rPr>
      </w:pPr>
      <w:r>
        <w:rPr>
          <w:rFonts w:cs="Arial"/>
          <w:lang w:val="en-US"/>
        </w:rPr>
        <w:t>Subordinated</w:t>
      </w:r>
      <w:r w:rsidRPr="007A448C">
        <w:rPr>
          <w:rFonts w:cs="Arial"/>
          <w:lang w:val="en-US"/>
        </w:rPr>
        <w:t xml:space="preserve"> </w:t>
      </w:r>
      <w:r>
        <w:rPr>
          <w:rFonts w:cs="Arial"/>
          <w:lang w:val="en-US"/>
        </w:rPr>
        <w:t>and p</w:t>
      </w:r>
      <w:r w:rsidRPr="007A448C">
        <w:rPr>
          <w:rFonts w:cs="Arial"/>
          <w:lang w:val="en-US"/>
        </w:rPr>
        <w:t xml:space="preserve">aid </w:t>
      </w:r>
      <w:r>
        <w:rPr>
          <w:rFonts w:cs="Arial"/>
          <w:lang w:val="en-US"/>
        </w:rPr>
        <w:t>w</w:t>
      </w:r>
      <w:r w:rsidRPr="007A448C">
        <w:rPr>
          <w:rFonts w:cs="Arial"/>
          <w:lang w:val="en-US"/>
        </w:rPr>
        <w:t xml:space="preserve">orkers </w:t>
      </w:r>
      <w:r>
        <w:rPr>
          <w:rFonts w:cs="Arial"/>
          <w:lang w:val="en-US"/>
        </w:rPr>
        <w:t xml:space="preserve">are </w:t>
      </w:r>
      <w:r w:rsidRPr="007A448C">
        <w:rPr>
          <w:rFonts w:cs="Arial"/>
          <w:lang w:val="en-US"/>
        </w:rPr>
        <w:t xml:space="preserve">also classified because they have the availability of a written contract covering written contract (temporary, base, plant or indefinite </w:t>
      </w:r>
      <w:r>
        <w:rPr>
          <w:rFonts w:cs="Arial"/>
          <w:lang w:val="en-US"/>
        </w:rPr>
        <w:t xml:space="preserve">time </w:t>
      </w:r>
      <w:r w:rsidRPr="007A448C">
        <w:rPr>
          <w:rFonts w:cs="Arial"/>
          <w:lang w:val="en-US"/>
        </w:rPr>
        <w:t>and unspecified type contract), without a written contract and not specified.</w:t>
      </w:r>
    </w:p>
    <w:p w:rsidR="00425DE9" w:rsidRPr="007A448C" w:rsidRDefault="00425DE9" w:rsidP="00425DE9">
      <w:pPr>
        <w:spacing w:line="360" w:lineRule="auto"/>
        <w:jc w:val="both"/>
        <w:rPr>
          <w:rFonts w:cs="Arial"/>
          <w:lang w:val="en-US"/>
        </w:rPr>
      </w:pPr>
      <w:r w:rsidRPr="007A448C">
        <w:rPr>
          <w:rFonts w:cs="Arial"/>
          <w:lang w:val="en-US"/>
        </w:rPr>
        <w:t xml:space="preserve">Subordinate </w:t>
      </w:r>
      <w:r>
        <w:rPr>
          <w:rFonts w:cs="Arial"/>
          <w:lang w:val="en-US"/>
        </w:rPr>
        <w:t xml:space="preserve">and paid </w:t>
      </w:r>
      <w:r w:rsidRPr="007A448C">
        <w:rPr>
          <w:rFonts w:cs="Arial"/>
          <w:lang w:val="en-US"/>
        </w:rPr>
        <w:t xml:space="preserve">non-agricultural worker indicator is presented by size of economic unit </w:t>
      </w:r>
      <w:r>
        <w:rPr>
          <w:rFonts w:cs="Arial"/>
          <w:lang w:val="en-US"/>
        </w:rPr>
        <w:t xml:space="preserve">in which </w:t>
      </w:r>
      <w:r w:rsidRPr="007A448C">
        <w:rPr>
          <w:rFonts w:cs="Arial"/>
          <w:lang w:val="en-US"/>
        </w:rPr>
        <w:t>are divided into micro</w:t>
      </w:r>
      <w:r>
        <w:rPr>
          <w:rFonts w:cs="Arial"/>
          <w:lang w:val="en-US"/>
        </w:rPr>
        <w:t xml:space="preserve"> business </w:t>
      </w:r>
      <w:r w:rsidRPr="007A448C">
        <w:rPr>
          <w:rFonts w:cs="Arial"/>
          <w:lang w:val="en-US"/>
        </w:rPr>
        <w:t>(with and without establishment), small, medium and large establishments, government and unspecified.</w:t>
      </w:r>
    </w:p>
    <w:p w:rsidR="00425DE9" w:rsidRPr="007A448C" w:rsidRDefault="00425DE9" w:rsidP="00425DE9">
      <w:pPr>
        <w:spacing w:line="360" w:lineRule="auto"/>
        <w:jc w:val="both"/>
        <w:rPr>
          <w:rFonts w:cs="Arial"/>
          <w:lang w:val="en-US"/>
        </w:rPr>
      </w:pPr>
      <w:r w:rsidRPr="007A448C">
        <w:rPr>
          <w:rFonts w:cs="Arial"/>
          <w:lang w:val="en-US"/>
        </w:rPr>
        <w:t xml:space="preserve">The underemployed population </w:t>
      </w:r>
      <w:r>
        <w:rPr>
          <w:rFonts w:cs="Arial"/>
          <w:lang w:val="en-US"/>
        </w:rPr>
        <w:t>is shown by additional job search condition or without this condition;</w:t>
      </w:r>
      <w:r w:rsidRPr="007A448C">
        <w:rPr>
          <w:rFonts w:cs="Arial"/>
          <w:lang w:val="en-US"/>
        </w:rPr>
        <w:t xml:space="preserve"> by </w:t>
      </w:r>
      <w:r>
        <w:rPr>
          <w:rFonts w:cs="Arial"/>
          <w:lang w:val="en-US"/>
        </w:rPr>
        <w:t>e</w:t>
      </w:r>
      <w:r w:rsidRPr="007A448C">
        <w:rPr>
          <w:rFonts w:cs="Arial"/>
          <w:lang w:val="en-US"/>
        </w:rPr>
        <w:t>ducation</w:t>
      </w:r>
      <w:r>
        <w:rPr>
          <w:rFonts w:cs="Arial"/>
          <w:lang w:val="en-US"/>
        </w:rPr>
        <w:t>al level whether</w:t>
      </w:r>
      <w:r w:rsidRPr="007A448C">
        <w:rPr>
          <w:rFonts w:cs="Arial"/>
          <w:lang w:val="en-US"/>
        </w:rPr>
        <w:t xml:space="preserve"> you have</w:t>
      </w:r>
      <w:r>
        <w:rPr>
          <w:rFonts w:cs="Arial"/>
          <w:lang w:val="en-US"/>
        </w:rPr>
        <w:t xml:space="preserve"> not completed primary; completed primary; completed secondary;</w:t>
      </w:r>
      <w:r w:rsidRPr="007A448C">
        <w:rPr>
          <w:rFonts w:cs="Arial"/>
          <w:lang w:val="en-US"/>
        </w:rPr>
        <w:t xml:space="preserve"> </w:t>
      </w:r>
      <w:r>
        <w:rPr>
          <w:rFonts w:cs="Arial"/>
          <w:lang w:val="en-US"/>
        </w:rPr>
        <w:t xml:space="preserve">medium higher; </w:t>
      </w:r>
      <w:r w:rsidRPr="007A448C">
        <w:rPr>
          <w:rFonts w:cs="Arial"/>
          <w:lang w:val="en-US"/>
        </w:rPr>
        <w:t>higher and unspecified</w:t>
      </w:r>
      <w:r>
        <w:rPr>
          <w:rFonts w:cs="Arial"/>
          <w:lang w:val="en-US"/>
        </w:rPr>
        <w:t>;</w:t>
      </w:r>
      <w:r w:rsidRPr="007A448C">
        <w:rPr>
          <w:rFonts w:cs="Arial"/>
          <w:lang w:val="en-US"/>
        </w:rPr>
        <w:t xml:space="preserve"> for occupation position desegregating in subordinate and paid workers and these in wage and non-wage payments, as well as </w:t>
      </w:r>
      <w:r>
        <w:rPr>
          <w:rFonts w:cs="Arial"/>
          <w:lang w:val="en-US"/>
        </w:rPr>
        <w:t>employers; own-account workers;</w:t>
      </w:r>
      <w:r w:rsidRPr="007A448C">
        <w:rPr>
          <w:rFonts w:cs="Arial"/>
          <w:lang w:val="en-US"/>
        </w:rPr>
        <w:t xml:space="preserve"> unpaid workers and </w:t>
      </w:r>
      <w:r>
        <w:rPr>
          <w:rFonts w:cs="Arial"/>
          <w:lang w:val="en-US"/>
        </w:rPr>
        <w:t>the unspecified;</w:t>
      </w:r>
      <w:r w:rsidRPr="007A448C">
        <w:rPr>
          <w:rFonts w:cs="Arial"/>
          <w:lang w:val="en-US"/>
        </w:rPr>
        <w:t xml:space="preserve"> by sector of economic activity is divided into primary, secondary, tertiary and unspecified.</w:t>
      </w:r>
      <w:r>
        <w:rPr>
          <w:rFonts w:cs="Arial"/>
          <w:lang w:val="en-US"/>
        </w:rPr>
        <w:t xml:space="preserve"> </w:t>
      </w:r>
    </w:p>
    <w:p w:rsidR="00425DE9" w:rsidRPr="007A448C" w:rsidRDefault="00425DE9" w:rsidP="00425DE9">
      <w:pPr>
        <w:spacing w:line="360" w:lineRule="auto"/>
        <w:jc w:val="both"/>
        <w:rPr>
          <w:rFonts w:cs="Arial"/>
          <w:lang w:val="en-US"/>
        </w:rPr>
      </w:pPr>
      <w:r w:rsidRPr="007A448C">
        <w:rPr>
          <w:rFonts w:cs="Arial"/>
          <w:lang w:val="en-US"/>
        </w:rPr>
        <w:t>The unemployed population sh</w:t>
      </w:r>
      <w:r>
        <w:rPr>
          <w:rFonts w:cs="Arial"/>
          <w:lang w:val="en-US"/>
        </w:rPr>
        <w:t>own by if you have experience,</w:t>
      </w:r>
      <w:r w:rsidRPr="007A448C">
        <w:rPr>
          <w:rFonts w:cs="Arial"/>
          <w:lang w:val="en-US"/>
        </w:rPr>
        <w:t xml:space="preserve"> desegregating if lost or ended their previous employment, if resigned or</w:t>
      </w:r>
      <w:r>
        <w:rPr>
          <w:rFonts w:cs="Arial"/>
          <w:lang w:val="en-US"/>
        </w:rPr>
        <w:t xml:space="preserve"> left their previous employment;</w:t>
      </w:r>
      <w:r w:rsidRPr="007A448C">
        <w:rPr>
          <w:rFonts w:cs="Arial"/>
          <w:lang w:val="en-US"/>
        </w:rPr>
        <w:t xml:space="preserve"> if left or closed </w:t>
      </w:r>
      <w:r>
        <w:rPr>
          <w:rFonts w:cs="Arial"/>
          <w:lang w:val="en-US"/>
        </w:rPr>
        <w:t>their own business;</w:t>
      </w:r>
      <w:r w:rsidRPr="007A448C">
        <w:rPr>
          <w:rFonts w:cs="Arial"/>
          <w:lang w:val="en-US"/>
        </w:rPr>
        <w:t xml:space="preserve"> and </w:t>
      </w:r>
      <w:r>
        <w:rPr>
          <w:rFonts w:cs="Arial"/>
          <w:lang w:val="en-US"/>
        </w:rPr>
        <w:t xml:space="preserve">if </w:t>
      </w:r>
      <w:r w:rsidRPr="007A448C">
        <w:rPr>
          <w:rFonts w:cs="Arial"/>
          <w:lang w:val="en-US"/>
        </w:rPr>
        <w:t xml:space="preserve">does not have experience. </w:t>
      </w:r>
      <w:proofErr w:type="gramStart"/>
      <w:r w:rsidRPr="007A448C">
        <w:rPr>
          <w:rFonts w:cs="Arial"/>
          <w:lang w:val="en-US"/>
        </w:rPr>
        <w:t xml:space="preserve">Also presented by their level of education, divided from incomplete primary to </w:t>
      </w:r>
      <w:r>
        <w:rPr>
          <w:rFonts w:cs="Arial"/>
          <w:lang w:val="en-US"/>
        </w:rPr>
        <w:t xml:space="preserve">higher </w:t>
      </w:r>
      <w:r w:rsidRPr="007A448C">
        <w:rPr>
          <w:rFonts w:cs="Arial"/>
          <w:lang w:val="en-US"/>
        </w:rPr>
        <w:t>level studies or unspecified.</w:t>
      </w:r>
      <w:proofErr w:type="gramEnd"/>
    </w:p>
    <w:p w:rsidR="00425DE9" w:rsidRPr="007A448C" w:rsidRDefault="00425DE9" w:rsidP="00425DE9">
      <w:pPr>
        <w:spacing w:line="360" w:lineRule="auto"/>
        <w:jc w:val="both"/>
        <w:rPr>
          <w:rFonts w:cs="Arial"/>
          <w:lang w:val="en-US"/>
        </w:rPr>
      </w:pPr>
      <w:r w:rsidRPr="007A448C">
        <w:rPr>
          <w:rFonts w:cs="Arial"/>
          <w:lang w:val="en-US"/>
        </w:rPr>
        <w:t>The in</w:t>
      </w:r>
      <w:r>
        <w:rPr>
          <w:rFonts w:cs="Arial"/>
          <w:lang w:val="en-US"/>
        </w:rPr>
        <w:t>dicator referred</w:t>
      </w:r>
      <w:r w:rsidRPr="007A448C">
        <w:rPr>
          <w:rFonts w:cs="Arial"/>
          <w:lang w:val="en-US"/>
        </w:rPr>
        <w:t xml:space="preserve"> to the </w:t>
      </w:r>
      <w:proofErr w:type="gramStart"/>
      <w:r>
        <w:rPr>
          <w:rFonts w:cs="Arial"/>
          <w:lang w:val="en-US"/>
        </w:rPr>
        <w:t>non</w:t>
      </w:r>
      <w:proofErr w:type="gramEnd"/>
      <w:r>
        <w:rPr>
          <w:rFonts w:cs="Arial"/>
          <w:lang w:val="en-US"/>
        </w:rPr>
        <w:t xml:space="preserve"> </w:t>
      </w:r>
      <w:r w:rsidRPr="007A448C">
        <w:rPr>
          <w:rFonts w:cs="Arial"/>
          <w:lang w:val="en-US"/>
        </w:rPr>
        <w:t xml:space="preserve">economically active population is broken down into available and unavailable. The available divided </w:t>
      </w:r>
      <w:r>
        <w:rPr>
          <w:rFonts w:cs="Arial"/>
          <w:lang w:val="en-US"/>
        </w:rPr>
        <w:t xml:space="preserve">by </w:t>
      </w:r>
      <w:r w:rsidRPr="007A448C">
        <w:rPr>
          <w:rFonts w:cs="Arial"/>
          <w:lang w:val="en-US"/>
        </w:rPr>
        <w:t>people who want to work but have stopped looking for jobs and people available for work but not seeking employment on the ground that has no chance and secondly, people unavailable shown by categories people interested to work, but in a context that prevents them from doing so; persons without interest to work to address other obligations; persons with disabilities to work and others.</w:t>
      </w:r>
    </w:p>
    <w:p w:rsidR="00425DE9" w:rsidRPr="007A448C" w:rsidRDefault="00425DE9" w:rsidP="00425DE9">
      <w:pPr>
        <w:spacing w:line="360" w:lineRule="auto"/>
        <w:jc w:val="both"/>
        <w:rPr>
          <w:rFonts w:cs="Arial"/>
          <w:lang w:val="en-US"/>
        </w:rPr>
      </w:pPr>
      <w:r>
        <w:rPr>
          <w:rFonts w:cs="Arial"/>
          <w:lang w:val="en-US"/>
        </w:rPr>
        <w:t>The averages and medians</w:t>
      </w:r>
      <w:r w:rsidRPr="007A448C">
        <w:rPr>
          <w:rFonts w:cs="Arial"/>
          <w:lang w:val="en-US"/>
        </w:rPr>
        <w:t xml:space="preserve"> presented in the National Survey of Occupation and Employment refer to the age categories of the</w:t>
      </w:r>
      <w:r>
        <w:rPr>
          <w:rFonts w:cs="Arial"/>
          <w:lang w:val="en-US"/>
        </w:rPr>
        <w:t xml:space="preserve"> economically active population;</w:t>
      </w:r>
      <w:r w:rsidRPr="007A448C">
        <w:rPr>
          <w:rFonts w:cs="Arial"/>
          <w:lang w:val="en-US"/>
        </w:rPr>
        <w:t xml:space="preserve"> years of schooling of the </w:t>
      </w:r>
      <w:r>
        <w:rPr>
          <w:rFonts w:cs="Arial"/>
          <w:lang w:val="en-US"/>
        </w:rPr>
        <w:t>economically active population;</w:t>
      </w:r>
      <w:r w:rsidRPr="007A448C">
        <w:rPr>
          <w:rFonts w:cs="Arial"/>
          <w:lang w:val="en-US"/>
        </w:rPr>
        <w:t xml:space="preserve"> worked hours per week by the employed population, incom</w:t>
      </w:r>
      <w:r>
        <w:rPr>
          <w:rFonts w:cs="Arial"/>
          <w:lang w:val="en-US"/>
        </w:rPr>
        <w:t>e (pesos</w:t>
      </w:r>
      <w:r w:rsidRPr="007A448C">
        <w:rPr>
          <w:rFonts w:cs="Arial"/>
          <w:lang w:val="en-US"/>
        </w:rPr>
        <w:t>) per hou</w:t>
      </w:r>
      <w:r>
        <w:rPr>
          <w:rFonts w:cs="Arial"/>
          <w:lang w:val="en-US"/>
        </w:rPr>
        <w:t>r worked of employed population; employers;</w:t>
      </w:r>
      <w:r w:rsidRPr="007A448C">
        <w:rPr>
          <w:rFonts w:cs="Arial"/>
          <w:lang w:val="en-US"/>
        </w:rPr>
        <w:t xml:space="preserve"> own account</w:t>
      </w:r>
      <w:r>
        <w:rPr>
          <w:rFonts w:cs="Arial"/>
          <w:lang w:val="en-US"/>
        </w:rPr>
        <w:t>;</w:t>
      </w:r>
      <w:r w:rsidRPr="007A448C">
        <w:rPr>
          <w:rFonts w:cs="Arial"/>
          <w:lang w:val="en-US"/>
        </w:rPr>
        <w:t xml:space="preserve"> self-employed in </w:t>
      </w:r>
      <w:r w:rsidRPr="007A448C">
        <w:rPr>
          <w:rFonts w:cs="Arial"/>
          <w:lang w:val="en-US"/>
        </w:rPr>
        <w:lastRenderedPageBreak/>
        <w:t>unskilled activities:</w:t>
      </w:r>
      <w:r w:rsidRPr="001E5D06">
        <w:rPr>
          <w:rFonts w:cs="Arial"/>
          <w:lang w:val="en-US"/>
        </w:rPr>
        <w:t xml:space="preserve"> </w:t>
      </w:r>
      <w:r w:rsidRPr="007A448C">
        <w:rPr>
          <w:rFonts w:cs="Arial"/>
          <w:lang w:val="en-US"/>
        </w:rPr>
        <w:t xml:space="preserve">subordinate </w:t>
      </w:r>
      <w:r>
        <w:rPr>
          <w:rFonts w:cs="Arial"/>
          <w:lang w:val="en-US"/>
        </w:rPr>
        <w:t xml:space="preserve">and </w:t>
      </w:r>
      <w:r w:rsidRPr="007A448C">
        <w:rPr>
          <w:rFonts w:cs="Arial"/>
          <w:lang w:val="en-US"/>
        </w:rPr>
        <w:t xml:space="preserve">salaried paid </w:t>
      </w:r>
      <w:r>
        <w:rPr>
          <w:rFonts w:cs="Arial"/>
          <w:lang w:val="en-US"/>
        </w:rPr>
        <w:t>workers and</w:t>
      </w:r>
      <w:r w:rsidRPr="007A448C">
        <w:rPr>
          <w:rFonts w:cs="Arial"/>
          <w:lang w:val="en-US"/>
        </w:rPr>
        <w:t xml:space="preserve"> subordinates with non-wage paid workers.</w:t>
      </w:r>
    </w:p>
    <w:p w:rsidR="00425DE9" w:rsidRPr="007A448C" w:rsidRDefault="00425DE9" w:rsidP="00425DE9">
      <w:pPr>
        <w:spacing w:line="360" w:lineRule="auto"/>
        <w:jc w:val="both"/>
        <w:rPr>
          <w:rFonts w:cs="Arial"/>
          <w:lang w:val="en-US"/>
        </w:rPr>
      </w:pPr>
      <w:r w:rsidRPr="007A448C">
        <w:rPr>
          <w:rFonts w:cs="Arial"/>
          <w:lang w:val="en-US"/>
        </w:rPr>
        <w:t xml:space="preserve">For its part, the fees are shown in </w:t>
      </w:r>
      <w:r>
        <w:rPr>
          <w:rFonts w:cs="Arial"/>
          <w:lang w:val="en-US"/>
        </w:rPr>
        <w:t>NSOE</w:t>
      </w:r>
      <w:r w:rsidRPr="007A448C">
        <w:rPr>
          <w:rFonts w:cs="Arial"/>
          <w:lang w:val="en-US"/>
        </w:rPr>
        <w:t xml:space="preserve"> participation rate, unemployment rate, </w:t>
      </w:r>
      <w:r>
        <w:rPr>
          <w:rFonts w:cs="Arial"/>
          <w:lang w:val="en-US"/>
        </w:rPr>
        <w:t xml:space="preserve">partial </w:t>
      </w:r>
      <w:r w:rsidRPr="007A448C">
        <w:rPr>
          <w:rFonts w:cs="Arial"/>
          <w:lang w:val="en-US"/>
        </w:rPr>
        <w:t>e</w:t>
      </w:r>
      <w:r>
        <w:rPr>
          <w:rFonts w:cs="Arial"/>
          <w:lang w:val="en-US"/>
        </w:rPr>
        <w:t>mployment rate and unemployment</w:t>
      </w:r>
      <w:r w:rsidRPr="007A448C">
        <w:rPr>
          <w:rFonts w:cs="Arial"/>
          <w:lang w:val="en-US"/>
        </w:rPr>
        <w:t>, general pressure rate, wage labor rate, underemployment rate, critical employment conditions</w:t>
      </w:r>
      <w:r>
        <w:rPr>
          <w:rFonts w:cs="Arial"/>
          <w:lang w:val="en-US"/>
        </w:rPr>
        <w:t xml:space="preserve"> rate</w:t>
      </w:r>
      <w:r w:rsidRPr="007A448C">
        <w:rPr>
          <w:rFonts w:cs="Arial"/>
          <w:lang w:val="en-US"/>
        </w:rPr>
        <w:t>, and the informal sector employment rate.</w:t>
      </w:r>
    </w:p>
    <w:p w:rsidR="00425DE9" w:rsidRPr="001E5D06" w:rsidRDefault="00425DE9" w:rsidP="00425DE9">
      <w:pPr>
        <w:spacing w:line="360" w:lineRule="auto"/>
        <w:jc w:val="both"/>
        <w:rPr>
          <w:rFonts w:cs="Arial"/>
          <w:lang w:val="en-US"/>
        </w:rPr>
      </w:pPr>
      <w:r w:rsidRPr="007A448C">
        <w:rPr>
          <w:rFonts w:cs="Arial"/>
          <w:lang w:val="en-US"/>
        </w:rPr>
        <w:t xml:space="preserve">For </w:t>
      </w:r>
      <w:r>
        <w:rPr>
          <w:rFonts w:cs="Arial"/>
          <w:lang w:val="en-US"/>
        </w:rPr>
        <w:t xml:space="preserve">the </w:t>
      </w:r>
      <w:r w:rsidRPr="007A448C">
        <w:rPr>
          <w:rFonts w:cs="Arial"/>
          <w:lang w:val="en-US"/>
        </w:rPr>
        <w:t>likely future employment</w:t>
      </w:r>
      <w:r>
        <w:rPr>
          <w:rFonts w:cs="Arial"/>
          <w:lang w:val="en-US"/>
        </w:rPr>
        <w:t xml:space="preserve"> </w:t>
      </w:r>
      <w:r w:rsidRPr="007A448C">
        <w:rPr>
          <w:rFonts w:cs="Arial"/>
          <w:lang w:val="en-US"/>
        </w:rPr>
        <w:t>trends</w:t>
      </w:r>
      <w:r>
        <w:rPr>
          <w:rFonts w:cs="Arial"/>
          <w:lang w:val="en-US"/>
        </w:rPr>
        <w:t xml:space="preserve"> section</w:t>
      </w:r>
      <w:r w:rsidRPr="007A448C">
        <w:rPr>
          <w:rFonts w:cs="Arial"/>
          <w:lang w:val="en-US"/>
        </w:rPr>
        <w:t xml:space="preserve"> presents the Manpower Employment Outlook Survey Mexico for</w:t>
      </w:r>
      <w:r>
        <w:rPr>
          <w:rFonts w:cs="Arial"/>
          <w:lang w:val="en-US"/>
        </w:rPr>
        <w:t xml:space="preserve"> the</w:t>
      </w:r>
      <w:r w:rsidRPr="007A448C">
        <w:rPr>
          <w:rFonts w:cs="Arial"/>
          <w:lang w:val="en-US"/>
        </w:rPr>
        <w:t xml:space="preserve"> 1st. </w:t>
      </w:r>
      <w:r w:rsidRPr="001E5D06">
        <w:rPr>
          <w:rFonts w:cs="Arial"/>
          <w:lang w:val="en-US"/>
        </w:rPr>
        <w:t xml:space="preserve">&amp; 2nd </w:t>
      </w:r>
      <w:r>
        <w:rPr>
          <w:rFonts w:cs="Arial"/>
          <w:lang w:val="en-US"/>
        </w:rPr>
        <w:t xml:space="preserve">trimester </w:t>
      </w:r>
      <w:r w:rsidRPr="001E5D06">
        <w:rPr>
          <w:rFonts w:cs="Arial"/>
          <w:lang w:val="en-US"/>
        </w:rPr>
        <w:t>of 2013.</w:t>
      </w:r>
    </w:p>
    <w:p w:rsidR="00425DE9" w:rsidRPr="007A448C" w:rsidRDefault="00425DE9" w:rsidP="00425DE9">
      <w:pPr>
        <w:spacing w:line="360" w:lineRule="auto"/>
        <w:jc w:val="both"/>
        <w:rPr>
          <w:rFonts w:cs="Arial"/>
          <w:lang w:val="en-US"/>
        </w:rPr>
      </w:pPr>
      <w:r w:rsidRPr="007A448C">
        <w:rPr>
          <w:rFonts w:cs="Arial"/>
          <w:lang w:val="en-US"/>
        </w:rPr>
        <w:t xml:space="preserve">This Employment Outlook Survey raised by Manpower, </w:t>
      </w:r>
      <w:r>
        <w:rPr>
          <w:rFonts w:cs="Arial"/>
          <w:lang w:val="en-US"/>
        </w:rPr>
        <w:t xml:space="preserve">is </w:t>
      </w:r>
      <w:r w:rsidRPr="007A448C">
        <w:rPr>
          <w:rFonts w:cs="Arial"/>
          <w:lang w:val="en-US"/>
        </w:rPr>
        <w:t>born in 1962 in the U</w:t>
      </w:r>
      <w:r>
        <w:rPr>
          <w:rFonts w:cs="Arial"/>
          <w:lang w:val="en-US"/>
        </w:rPr>
        <w:t>nited States and Canada; in 1966,</w:t>
      </w:r>
      <w:r w:rsidRPr="007A448C">
        <w:rPr>
          <w:rFonts w:cs="Arial"/>
          <w:lang w:val="en-US"/>
        </w:rPr>
        <w:t xml:space="preserve"> launches the </w:t>
      </w:r>
      <w:r>
        <w:rPr>
          <w:rFonts w:cs="Arial"/>
          <w:lang w:val="en-US"/>
        </w:rPr>
        <w:t xml:space="preserve">Trimester </w:t>
      </w:r>
      <w:r w:rsidRPr="007A448C">
        <w:rPr>
          <w:rFonts w:cs="Arial"/>
          <w:lang w:val="en-US"/>
        </w:rPr>
        <w:t xml:space="preserve">Survey of Employment </w:t>
      </w:r>
      <w:r>
        <w:rPr>
          <w:rFonts w:cs="Arial"/>
          <w:lang w:val="en-US"/>
        </w:rPr>
        <w:t xml:space="preserve">Prospecting </w:t>
      </w:r>
      <w:r w:rsidRPr="007A448C">
        <w:rPr>
          <w:rFonts w:cs="Arial"/>
          <w:lang w:val="en-US"/>
        </w:rPr>
        <w:t xml:space="preserve">in the UK being </w:t>
      </w:r>
      <w:r>
        <w:rPr>
          <w:rFonts w:cs="Arial"/>
          <w:lang w:val="en-US"/>
        </w:rPr>
        <w:t>the first of its kind in Europe;</w:t>
      </w:r>
      <w:r w:rsidRPr="007A448C">
        <w:rPr>
          <w:rFonts w:cs="Arial"/>
          <w:lang w:val="en-US"/>
        </w:rPr>
        <w:t xml:space="preserve"> in 1976, methodology </w:t>
      </w:r>
      <w:r>
        <w:rPr>
          <w:rFonts w:cs="Arial"/>
          <w:lang w:val="en-US"/>
        </w:rPr>
        <w:t xml:space="preserve">is </w:t>
      </w:r>
      <w:r w:rsidRPr="007A448C">
        <w:rPr>
          <w:rFonts w:cs="Arial"/>
          <w:lang w:val="en-US"/>
        </w:rPr>
        <w:t xml:space="preserve">upgraded with advances in the field of market research, in 2002, the </w:t>
      </w:r>
      <w:r>
        <w:rPr>
          <w:rFonts w:cs="Arial"/>
          <w:lang w:val="en-US"/>
        </w:rPr>
        <w:t>Trimester</w:t>
      </w:r>
      <w:r w:rsidRPr="007A448C">
        <w:rPr>
          <w:rFonts w:cs="Arial"/>
          <w:lang w:val="en-US"/>
        </w:rPr>
        <w:t xml:space="preserve"> Survey of Employment </w:t>
      </w:r>
      <w:r>
        <w:rPr>
          <w:rFonts w:cs="Arial"/>
          <w:lang w:val="en-US"/>
        </w:rPr>
        <w:t xml:space="preserve">Prospecting </w:t>
      </w:r>
      <w:r w:rsidRPr="007A448C">
        <w:rPr>
          <w:rFonts w:cs="Arial"/>
          <w:lang w:val="en-US"/>
        </w:rPr>
        <w:t>is updated again and adopts improved research methodology and in Mexico it is the launch of the survey</w:t>
      </w:r>
      <w:r>
        <w:rPr>
          <w:rFonts w:cs="Arial"/>
          <w:lang w:val="en-US"/>
        </w:rPr>
        <w:t>;</w:t>
      </w:r>
      <w:r w:rsidRPr="007A448C">
        <w:rPr>
          <w:rFonts w:cs="Arial"/>
          <w:lang w:val="en-US"/>
        </w:rPr>
        <w:t xml:space="preserve"> in 2003, launches the third generation of the </w:t>
      </w:r>
      <w:r>
        <w:rPr>
          <w:rFonts w:cs="Arial"/>
          <w:lang w:val="en-US"/>
        </w:rPr>
        <w:t>E</w:t>
      </w:r>
      <w:r w:rsidRPr="007A448C">
        <w:rPr>
          <w:rFonts w:cs="Arial"/>
          <w:lang w:val="en-US"/>
        </w:rPr>
        <w:t xml:space="preserve">mployment Outlook </w:t>
      </w:r>
      <w:r>
        <w:rPr>
          <w:rFonts w:cs="Arial"/>
          <w:lang w:val="en-US"/>
        </w:rPr>
        <w:t xml:space="preserve">Survey </w:t>
      </w:r>
      <w:r w:rsidRPr="007A448C">
        <w:rPr>
          <w:rFonts w:cs="Arial"/>
          <w:lang w:val="en-US"/>
        </w:rPr>
        <w:t xml:space="preserve">in Mexico and in 17 </w:t>
      </w:r>
      <w:r>
        <w:rPr>
          <w:rFonts w:cs="Arial"/>
          <w:lang w:val="en-US"/>
        </w:rPr>
        <w:t>other countries;</w:t>
      </w:r>
      <w:r w:rsidRPr="007A448C">
        <w:rPr>
          <w:rFonts w:cs="Arial"/>
          <w:lang w:val="en-US"/>
        </w:rPr>
        <w:t xml:space="preserve"> in 2004 and 2005, launches the employment expectations survey in five </w:t>
      </w:r>
      <w:r>
        <w:rPr>
          <w:rFonts w:cs="Arial"/>
          <w:lang w:val="en-US"/>
        </w:rPr>
        <w:t>more countries;</w:t>
      </w:r>
      <w:r w:rsidRPr="007A448C">
        <w:rPr>
          <w:rFonts w:cs="Arial"/>
          <w:lang w:val="en-US"/>
        </w:rPr>
        <w:t xml:space="preserve"> </w:t>
      </w:r>
      <w:r>
        <w:rPr>
          <w:rFonts w:cs="Arial"/>
          <w:lang w:val="en-US"/>
        </w:rPr>
        <w:t xml:space="preserve">in </w:t>
      </w:r>
      <w:r w:rsidRPr="007A448C">
        <w:rPr>
          <w:rFonts w:cs="Arial"/>
          <w:lang w:val="en-US"/>
        </w:rPr>
        <w:t>Mexico in 2006 seasonally adjust</w:t>
      </w:r>
      <w:r>
        <w:rPr>
          <w:rFonts w:cs="Arial"/>
          <w:lang w:val="en-US"/>
        </w:rPr>
        <w:t>ments were done;</w:t>
      </w:r>
      <w:r w:rsidRPr="007A448C">
        <w:rPr>
          <w:rFonts w:cs="Arial"/>
          <w:lang w:val="en-US"/>
        </w:rPr>
        <w:t xml:space="preserve"> 2007, 2008, 2009 , 2010, 2011 and 2012, 18 countries joined the program of the Employment Outlook Survey and adds seasonally adjust</w:t>
      </w:r>
      <w:r>
        <w:rPr>
          <w:rFonts w:cs="Arial"/>
          <w:lang w:val="en-US"/>
        </w:rPr>
        <w:t xml:space="preserve">ments data </w:t>
      </w:r>
      <w:r w:rsidRPr="007A448C">
        <w:rPr>
          <w:rFonts w:cs="Arial"/>
          <w:lang w:val="en-US"/>
        </w:rPr>
        <w:t xml:space="preserve">from 10 countries in the 1st, 2nd, 3rd and 4th </w:t>
      </w:r>
      <w:r>
        <w:rPr>
          <w:rFonts w:cs="Arial"/>
          <w:lang w:val="en-US"/>
        </w:rPr>
        <w:t>trimesters</w:t>
      </w:r>
      <w:r w:rsidRPr="007A448C">
        <w:rPr>
          <w:rFonts w:cs="Arial"/>
          <w:lang w:val="en-US"/>
        </w:rPr>
        <w:t>.</w:t>
      </w:r>
    </w:p>
    <w:p w:rsidR="00425DE9" w:rsidRPr="007A448C" w:rsidRDefault="00425DE9" w:rsidP="00425DE9">
      <w:pPr>
        <w:spacing w:line="360" w:lineRule="auto"/>
        <w:jc w:val="both"/>
        <w:rPr>
          <w:rFonts w:cs="Arial"/>
          <w:lang w:val="en-US"/>
        </w:rPr>
      </w:pPr>
      <w:r w:rsidRPr="007A448C">
        <w:rPr>
          <w:rFonts w:cs="Arial"/>
          <w:lang w:val="en-US"/>
        </w:rPr>
        <w:t xml:space="preserve">The Employment Outlook Survey of Mexico, is intended to make a </w:t>
      </w:r>
      <w:r>
        <w:rPr>
          <w:rFonts w:cs="Arial"/>
          <w:lang w:val="en-US"/>
        </w:rPr>
        <w:t xml:space="preserve">by a trimester </w:t>
      </w:r>
      <w:r w:rsidRPr="007A448C">
        <w:rPr>
          <w:rFonts w:cs="Arial"/>
          <w:lang w:val="en-US"/>
        </w:rPr>
        <w:t>basis, the measurement of the intentions of the entrepreneurs on increases or decreases in its workforce, a methodology is conducted under the highest stand</w:t>
      </w:r>
      <w:r>
        <w:rPr>
          <w:rFonts w:cs="Arial"/>
          <w:lang w:val="en-US"/>
        </w:rPr>
        <w:t>ards of market research and to their</w:t>
      </w:r>
      <w:r w:rsidRPr="007A448C">
        <w:rPr>
          <w:rFonts w:cs="Arial"/>
          <w:lang w:val="en-US"/>
        </w:rPr>
        <w:t xml:space="preserve"> </w:t>
      </w:r>
      <w:r>
        <w:rPr>
          <w:rFonts w:cs="Arial"/>
          <w:lang w:val="en-US"/>
        </w:rPr>
        <w:t xml:space="preserve">research </w:t>
      </w:r>
      <w:r w:rsidRPr="007A448C">
        <w:rPr>
          <w:rFonts w:cs="Arial"/>
          <w:lang w:val="en-US"/>
        </w:rPr>
        <w:t>team</w:t>
      </w:r>
      <w:r>
        <w:rPr>
          <w:rFonts w:cs="Arial"/>
          <w:lang w:val="en-US"/>
        </w:rPr>
        <w:t>,</w:t>
      </w:r>
      <w:r w:rsidRPr="007A448C">
        <w:rPr>
          <w:rFonts w:cs="Arial"/>
          <w:lang w:val="en-US"/>
        </w:rPr>
        <w:t xml:space="preserve"> </w:t>
      </w:r>
      <w:proofErr w:type="spellStart"/>
      <w:r w:rsidRPr="007A448C">
        <w:rPr>
          <w:rFonts w:cs="Arial"/>
          <w:lang w:val="en-US"/>
        </w:rPr>
        <w:t>Infocorp</w:t>
      </w:r>
      <w:proofErr w:type="spellEnd"/>
      <w:r w:rsidRPr="007A448C">
        <w:rPr>
          <w:rFonts w:cs="Arial"/>
          <w:lang w:val="en-US"/>
        </w:rPr>
        <w:t xml:space="preserve"> Ltd</w:t>
      </w:r>
      <w:r>
        <w:rPr>
          <w:rFonts w:cs="Arial"/>
          <w:lang w:val="en-US"/>
        </w:rPr>
        <w:t xml:space="preserve"> was integrated</w:t>
      </w:r>
      <w:r w:rsidRPr="007A448C">
        <w:rPr>
          <w:rFonts w:cs="Arial"/>
          <w:lang w:val="en-US"/>
        </w:rPr>
        <w:t>.</w:t>
      </w:r>
    </w:p>
    <w:p w:rsidR="00425DE9" w:rsidRPr="007A448C" w:rsidRDefault="00425DE9" w:rsidP="00425DE9">
      <w:pPr>
        <w:spacing w:line="360" w:lineRule="auto"/>
        <w:jc w:val="both"/>
        <w:rPr>
          <w:rFonts w:cs="Arial"/>
          <w:lang w:val="en-US"/>
        </w:rPr>
      </w:pPr>
      <w:r w:rsidRPr="007A448C">
        <w:rPr>
          <w:rFonts w:cs="Arial"/>
          <w:lang w:val="en-US"/>
        </w:rPr>
        <w:t xml:space="preserve">Since 2002, Mexico Manpower Group raises </w:t>
      </w:r>
      <w:r>
        <w:rPr>
          <w:rFonts w:cs="Arial"/>
          <w:lang w:val="en-US"/>
        </w:rPr>
        <w:t xml:space="preserve">the </w:t>
      </w:r>
      <w:r w:rsidRPr="007A448C">
        <w:rPr>
          <w:rFonts w:cs="Arial"/>
          <w:lang w:val="en-US"/>
        </w:rPr>
        <w:t xml:space="preserve">Employment Outlook Survey in Mexico with 4,805 </w:t>
      </w:r>
      <w:proofErr w:type="gramStart"/>
      <w:r w:rsidRPr="007A448C">
        <w:rPr>
          <w:rFonts w:cs="Arial"/>
          <w:lang w:val="en-US"/>
        </w:rPr>
        <w:t>entrepreneurs</w:t>
      </w:r>
      <w:proofErr w:type="gramEnd"/>
      <w:r w:rsidRPr="007A448C">
        <w:rPr>
          <w:rFonts w:cs="Arial"/>
          <w:lang w:val="en-US"/>
        </w:rPr>
        <w:t xml:space="preserve"> partition. With this number of interviews, the margin of error for the </w:t>
      </w:r>
      <w:r>
        <w:rPr>
          <w:rFonts w:cs="Arial"/>
          <w:lang w:val="en-US"/>
        </w:rPr>
        <w:t xml:space="preserve">Mexican </w:t>
      </w:r>
      <w:r w:rsidRPr="007A448C">
        <w:rPr>
          <w:rFonts w:cs="Arial"/>
          <w:lang w:val="en-US"/>
        </w:rPr>
        <w:t>survey is located in + / - 1.4%.</w:t>
      </w:r>
    </w:p>
    <w:p w:rsidR="00425DE9" w:rsidRPr="007A448C" w:rsidRDefault="00425DE9" w:rsidP="00425DE9">
      <w:pPr>
        <w:spacing w:line="360" w:lineRule="auto"/>
        <w:jc w:val="both"/>
        <w:rPr>
          <w:rFonts w:cs="Arial"/>
          <w:lang w:val="en-US"/>
        </w:rPr>
      </w:pPr>
      <w:r w:rsidRPr="007A448C">
        <w:rPr>
          <w:rFonts w:cs="Arial"/>
          <w:lang w:val="en-US"/>
        </w:rPr>
        <w:t xml:space="preserve">The Employment Outlook Survey is unique because of its size, scope, longevity and focus. It also has the characteristic of being predictive </w:t>
      </w:r>
      <w:r>
        <w:rPr>
          <w:rFonts w:cs="Arial"/>
          <w:lang w:val="en-US"/>
        </w:rPr>
        <w:t xml:space="preserve">since </w:t>
      </w:r>
      <w:r w:rsidRPr="007A448C">
        <w:rPr>
          <w:rFonts w:cs="Arial"/>
          <w:lang w:val="en-US"/>
        </w:rPr>
        <w:t>questioning e</w:t>
      </w:r>
      <w:r>
        <w:rPr>
          <w:rFonts w:cs="Arial"/>
          <w:lang w:val="en-US"/>
        </w:rPr>
        <w:t xml:space="preserve">ntrepreneurs </w:t>
      </w:r>
      <w:r w:rsidRPr="007A448C">
        <w:rPr>
          <w:rFonts w:cs="Arial"/>
          <w:lang w:val="en-US"/>
        </w:rPr>
        <w:t xml:space="preserve">about their hiring plans for the next reporting </w:t>
      </w:r>
      <w:r>
        <w:rPr>
          <w:rFonts w:cs="Arial"/>
          <w:lang w:val="en-US"/>
        </w:rPr>
        <w:t>trimester</w:t>
      </w:r>
      <w:r w:rsidRPr="007A448C">
        <w:rPr>
          <w:rFonts w:cs="Arial"/>
          <w:lang w:val="en-US"/>
        </w:rPr>
        <w:t>. It is also independent, because it is performed on a representative sample of e</w:t>
      </w:r>
      <w:r>
        <w:rPr>
          <w:rFonts w:cs="Arial"/>
          <w:lang w:val="en-US"/>
        </w:rPr>
        <w:t>ntrepreneurs</w:t>
      </w:r>
      <w:r w:rsidRPr="007A448C">
        <w:rPr>
          <w:rFonts w:cs="Arial"/>
          <w:lang w:val="en-US"/>
        </w:rPr>
        <w:t xml:space="preserve">. It is robust, because it is performed </w:t>
      </w:r>
      <w:r>
        <w:rPr>
          <w:rFonts w:cs="Arial"/>
          <w:lang w:val="en-US"/>
        </w:rPr>
        <w:t xml:space="preserve">to over </w:t>
      </w:r>
      <w:r w:rsidRPr="007A448C">
        <w:rPr>
          <w:rFonts w:cs="Arial"/>
          <w:lang w:val="en-US"/>
        </w:rPr>
        <w:t>4,805 public and private employers. It is focused, because all the information is derived from a single question "</w:t>
      </w:r>
      <w:r>
        <w:rPr>
          <w:rFonts w:cs="Arial"/>
          <w:lang w:val="en-US"/>
        </w:rPr>
        <w:t>D</w:t>
      </w:r>
      <w:r w:rsidRPr="007A448C">
        <w:rPr>
          <w:rFonts w:cs="Arial"/>
          <w:lang w:val="en-US"/>
        </w:rPr>
        <w:t xml:space="preserve">o you anticipate employment </w:t>
      </w:r>
      <w:r>
        <w:rPr>
          <w:rFonts w:cs="Arial"/>
          <w:lang w:val="en-US"/>
        </w:rPr>
        <w:t xml:space="preserve">movements </w:t>
      </w:r>
      <w:r w:rsidRPr="007A448C">
        <w:rPr>
          <w:rFonts w:cs="Arial"/>
          <w:lang w:val="en-US"/>
        </w:rPr>
        <w:t xml:space="preserve">at your organization to the next </w:t>
      </w:r>
      <w:r>
        <w:rPr>
          <w:rFonts w:cs="Arial"/>
          <w:lang w:val="en-US"/>
        </w:rPr>
        <w:t>trimester</w:t>
      </w:r>
      <w:r w:rsidRPr="007A448C">
        <w:rPr>
          <w:rFonts w:cs="Arial"/>
          <w:lang w:val="en-US"/>
        </w:rPr>
        <w:t>, compared to the current</w:t>
      </w:r>
      <w:r>
        <w:rPr>
          <w:rFonts w:cs="Arial"/>
          <w:lang w:val="en-US"/>
        </w:rPr>
        <w:t xml:space="preserve"> trimester</w:t>
      </w:r>
      <w:r w:rsidRPr="007A448C">
        <w:rPr>
          <w:rFonts w:cs="Arial"/>
          <w:lang w:val="en-US"/>
        </w:rPr>
        <w:t>?"</w:t>
      </w:r>
    </w:p>
    <w:p w:rsidR="00425DE9" w:rsidRPr="007A448C" w:rsidRDefault="00425DE9" w:rsidP="00425DE9">
      <w:pPr>
        <w:spacing w:line="360" w:lineRule="auto"/>
        <w:jc w:val="both"/>
        <w:rPr>
          <w:rFonts w:cs="Arial"/>
          <w:lang w:val="en-US"/>
        </w:rPr>
      </w:pPr>
      <w:r>
        <w:rPr>
          <w:rFonts w:cs="Arial"/>
          <w:lang w:val="en-US"/>
        </w:rPr>
        <w:lastRenderedPageBreak/>
        <w:t>In t</w:t>
      </w:r>
      <w:r w:rsidRPr="007A448C">
        <w:rPr>
          <w:rFonts w:cs="Arial"/>
          <w:lang w:val="en-US"/>
        </w:rPr>
        <w:t xml:space="preserve">he Employment Outlook Survey, </w:t>
      </w:r>
      <w:r>
        <w:rPr>
          <w:rFonts w:cs="Arial"/>
          <w:lang w:val="en-US"/>
        </w:rPr>
        <w:t xml:space="preserve">a </w:t>
      </w:r>
      <w:r w:rsidRPr="007A448C">
        <w:rPr>
          <w:rFonts w:cs="Arial"/>
          <w:lang w:val="en-US"/>
        </w:rPr>
        <w:t>calculation</w:t>
      </w:r>
      <w:r>
        <w:rPr>
          <w:rFonts w:cs="Arial"/>
          <w:lang w:val="en-US"/>
        </w:rPr>
        <w:t xml:space="preserve"> is used</w:t>
      </w:r>
      <w:r w:rsidRPr="007A448C">
        <w:rPr>
          <w:rFonts w:cs="Arial"/>
          <w:lang w:val="en-US"/>
        </w:rPr>
        <w:t xml:space="preserve"> known as Net Employment Outlook, which is obtained from the percentage of employers anticipating an increase in hiring activity and subtracting the percentage of participants who expect a decline in their </w:t>
      </w:r>
      <w:proofErr w:type="gramStart"/>
      <w:r w:rsidRPr="007A448C">
        <w:rPr>
          <w:rFonts w:cs="Arial"/>
          <w:lang w:val="en-US"/>
        </w:rPr>
        <w:t>workforces .</w:t>
      </w:r>
      <w:proofErr w:type="gramEnd"/>
    </w:p>
    <w:p w:rsidR="00425DE9" w:rsidRPr="007A448C" w:rsidRDefault="00425DE9" w:rsidP="00425DE9">
      <w:pPr>
        <w:spacing w:line="360" w:lineRule="auto"/>
        <w:jc w:val="both"/>
        <w:rPr>
          <w:rFonts w:cs="Arial"/>
          <w:lang w:val="en-US"/>
        </w:rPr>
      </w:pPr>
      <w:proofErr w:type="gramStart"/>
      <w:r w:rsidRPr="007A448C">
        <w:rPr>
          <w:rFonts w:cs="Arial"/>
          <w:lang w:val="en-US"/>
        </w:rPr>
        <w:t>Also used in the Employment Ou</w:t>
      </w:r>
      <w:r>
        <w:rPr>
          <w:rFonts w:cs="Arial"/>
          <w:lang w:val="en-US"/>
        </w:rPr>
        <w:t>tlook Survey the TRAMO</w:t>
      </w:r>
      <w:r w:rsidRPr="007A448C">
        <w:rPr>
          <w:rFonts w:cs="Arial"/>
          <w:lang w:val="en-US"/>
        </w:rPr>
        <w:t>-SEATS seasonal adjustment</w:t>
      </w:r>
      <w:r w:rsidRPr="00814422">
        <w:rPr>
          <w:rFonts w:cs="Arial"/>
          <w:lang w:val="en-US"/>
        </w:rPr>
        <w:t xml:space="preserve"> </w:t>
      </w:r>
      <w:r>
        <w:rPr>
          <w:rFonts w:cs="Arial"/>
          <w:lang w:val="en-US"/>
        </w:rPr>
        <w:t>methodology</w:t>
      </w:r>
      <w:r w:rsidRPr="007A448C">
        <w:rPr>
          <w:rFonts w:cs="Arial"/>
          <w:lang w:val="en-US"/>
        </w:rPr>
        <w:t>, which applies in Mexico since 2008, with the aim of obtaining information without considering the employment fluctuations that normally occur each yea</w:t>
      </w:r>
      <w:r>
        <w:rPr>
          <w:rFonts w:cs="Arial"/>
          <w:lang w:val="en-US"/>
        </w:rPr>
        <w:t>r in the same period</w:t>
      </w:r>
      <w:r w:rsidRPr="007A448C">
        <w:rPr>
          <w:rFonts w:cs="Arial"/>
          <w:lang w:val="en-US"/>
        </w:rPr>
        <w:t>, provid</w:t>
      </w:r>
      <w:r>
        <w:rPr>
          <w:rFonts w:cs="Arial"/>
          <w:lang w:val="en-US"/>
        </w:rPr>
        <w:t xml:space="preserve">ing </w:t>
      </w:r>
      <w:r w:rsidRPr="007A448C">
        <w:rPr>
          <w:rFonts w:cs="Arial"/>
          <w:lang w:val="en-US"/>
        </w:rPr>
        <w:t>more accurate data in time.</w:t>
      </w:r>
      <w:proofErr w:type="gramEnd"/>
    </w:p>
    <w:p w:rsidR="00425DE9" w:rsidRPr="007A448C" w:rsidRDefault="00425DE9" w:rsidP="00425DE9">
      <w:pPr>
        <w:spacing w:line="360" w:lineRule="auto"/>
        <w:jc w:val="both"/>
        <w:rPr>
          <w:rFonts w:cs="Arial"/>
          <w:lang w:val="en-US"/>
        </w:rPr>
      </w:pPr>
      <w:r w:rsidRPr="007A448C">
        <w:rPr>
          <w:rFonts w:cs="Arial"/>
          <w:lang w:val="en-US"/>
        </w:rPr>
        <w:t> In general</w:t>
      </w:r>
      <w:r>
        <w:rPr>
          <w:rFonts w:cs="Arial"/>
          <w:lang w:val="en-US"/>
        </w:rPr>
        <w:t xml:space="preserve"> terms</w:t>
      </w:r>
      <w:r w:rsidRPr="007A448C">
        <w:rPr>
          <w:rFonts w:cs="Arial"/>
          <w:lang w:val="en-US"/>
        </w:rPr>
        <w:t xml:space="preserve">, we can say that the Employment Outlook </w:t>
      </w:r>
      <w:proofErr w:type="gramStart"/>
      <w:r w:rsidRPr="007A448C">
        <w:rPr>
          <w:rFonts w:cs="Arial"/>
          <w:lang w:val="en-US"/>
        </w:rPr>
        <w:t>Survey,</w:t>
      </w:r>
      <w:proofErr w:type="gramEnd"/>
      <w:r w:rsidRPr="007A448C">
        <w:rPr>
          <w:rFonts w:cs="Arial"/>
          <w:lang w:val="en-US"/>
        </w:rPr>
        <w:t xml:space="preserve"> </w:t>
      </w:r>
      <w:r>
        <w:rPr>
          <w:rFonts w:cs="Arial"/>
          <w:lang w:val="en-US"/>
        </w:rPr>
        <w:t xml:space="preserve">is </w:t>
      </w:r>
      <w:r w:rsidRPr="007A448C">
        <w:rPr>
          <w:rFonts w:cs="Arial"/>
          <w:lang w:val="en-US"/>
        </w:rPr>
        <w:t>one of the most reliable sampling instruments on labor activity in Mexico prospectively.</w:t>
      </w:r>
    </w:p>
    <w:p w:rsidR="00395C88" w:rsidRPr="00020D8B" w:rsidRDefault="00395C88" w:rsidP="00425DE9">
      <w:pPr>
        <w:rPr>
          <w:lang w:val="en-US"/>
        </w:rPr>
      </w:pPr>
    </w:p>
    <w:sectPr w:rsidR="00395C88" w:rsidRPr="00020D8B" w:rsidSect="00E04557">
      <w:headerReference w:type="default" r:id="rId8"/>
      <w:footerReference w:type="default" r:id="rId9"/>
      <w:footerReference w:type="first" r:id="rId10"/>
      <w:pgSz w:w="12242" w:h="15842" w:code="1"/>
      <w:pgMar w:top="1418" w:right="1021" w:bottom="851" w:left="1247" w:header="567" w:footer="3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D33" w:rsidRDefault="00A40D33" w:rsidP="00FE0712">
      <w:r>
        <w:separator/>
      </w:r>
    </w:p>
  </w:endnote>
  <w:endnote w:type="continuationSeparator" w:id="0">
    <w:p w:rsidR="00A40D33" w:rsidRDefault="00A40D33" w:rsidP="00FE0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Arial"/>
        <w:sz w:val="18"/>
        <w:szCs w:val="18"/>
      </w:rPr>
      <w:id w:val="1063905756"/>
      <w:docPartObj>
        <w:docPartGallery w:val="Page Numbers (Bottom of Page)"/>
        <w:docPartUnique/>
      </w:docPartObj>
    </w:sdtPr>
    <w:sdtEndPr/>
    <w:sdtContent>
      <w:sdt>
        <w:sdtPr>
          <w:rPr>
            <w:rFonts w:cs="Arial"/>
            <w:sz w:val="18"/>
            <w:szCs w:val="18"/>
          </w:rPr>
          <w:id w:val="427935092"/>
          <w:docPartObj>
            <w:docPartGallery w:val="Page Numbers (Top of Page)"/>
            <w:docPartUnique/>
          </w:docPartObj>
        </w:sdtPr>
        <w:sdtEndPr/>
        <w:sdtContent>
          <w:sdt>
            <w:sdtPr>
              <w:rPr>
                <w:rFonts w:cs="Arial"/>
                <w:sz w:val="18"/>
                <w:szCs w:val="18"/>
              </w:rPr>
              <w:id w:val="1758095729"/>
              <w:docPartObj>
                <w:docPartGallery w:val="Page Numbers (Bottom of Page)"/>
                <w:docPartUnique/>
              </w:docPartObj>
            </w:sdtPr>
            <w:sdtEndPr/>
            <w:sdtContent>
              <w:p w:rsidR="00312A45" w:rsidRPr="00020D8B" w:rsidRDefault="00020D8B" w:rsidP="00824EA7">
                <w:pPr>
                  <w:pStyle w:val="Piedepgina"/>
                  <w:pBdr>
                    <w:top w:val="single" w:sz="4" w:space="1" w:color="C00000"/>
                  </w:pBdr>
                  <w:tabs>
                    <w:tab w:val="clear" w:pos="8504"/>
                    <w:tab w:val="right" w:pos="9923"/>
                  </w:tabs>
                  <w:rPr>
                    <w:rFonts w:cs="Arial"/>
                    <w:sz w:val="18"/>
                    <w:szCs w:val="18"/>
                    <w:lang w:val="en-US"/>
                  </w:rPr>
                </w:pPr>
                <w:r>
                  <w:rPr>
                    <w:rFonts w:cs="Arial"/>
                    <w:b/>
                    <w:smallCaps/>
                    <w:sz w:val="18"/>
                    <w:szCs w:val="18"/>
                    <w:lang w:val="en-US"/>
                  </w:rPr>
                  <w:t>MAPPING</w:t>
                </w:r>
                <w:r w:rsidR="00824EA7" w:rsidRPr="00020D8B">
                  <w:rPr>
                    <w:rFonts w:cs="Arial"/>
                    <w:sz w:val="18"/>
                    <w:szCs w:val="18"/>
                    <w:lang w:val="en-US"/>
                  </w:rPr>
                  <w:t xml:space="preserve"> </w:t>
                </w:r>
                <w:r w:rsidRPr="00020D8B">
                  <w:rPr>
                    <w:rFonts w:cs="Arial"/>
                    <w:b/>
                    <w:smallCaps/>
                    <w:sz w:val="18"/>
                    <w:szCs w:val="18"/>
                    <w:lang w:val="en-US"/>
                  </w:rPr>
                  <w:t>SKILLS</w:t>
                </w:r>
                <w:proofErr w:type="gramStart"/>
                <w:r>
                  <w:rPr>
                    <w:rFonts w:cs="Arial"/>
                    <w:b/>
                    <w:smallCaps/>
                    <w:sz w:val="18"/>
                    <w:szCs w:val="18"/>
                    <w:lang w:val="en-US"/>
                  </w:rPr>
                  <w:t xml:space="preserve">, </w:t>
                </w:r>
                <w:r w:rsidRPr="00020D8B">
                  <w:rPr>
                    <w:rFonts w:cs="Arial"/>
                    <w:b/>
                    <w:smallCaps/>
                    <w:sz w:val="18"/>
                    <w:szCs w:val="18"/>
                    <w:lang w:val="en-US"/>
                  </w:rPr>
                  <w:t xml:space="preserve"> APEC</w:t>
                </w:r>
                <w:proofErr w:type="gramEnd"/>
                <w:r w:rsidR="00881EA8" w:rsidRPr="00020D8B">
                  <w:rPr>
                    <w:rFonts w:cs="Arial"/>
                    <w:sz w:val="18"/>
                    <w:szCs w:val="18"/>
                    <w:lang w:val="en-US"/>
                  </w:rPr>
                  <w:tab/>
                </w:r>
                <w:r w:rsidR="00824EA7" w:rsidRPr="00020D8B">
                  <w:rPr>
                    <w:rFonts w:cs="Arial"/>
                    <w:sz w:val="18"/>
                    <w:szCs w:val="18"/>
                    <w:lang w:val="en-US"/>
                  </w:rPr>
                  <w:tab/>
                </w:r>
                <w:r w:rsidRPr="00020D8B">
                  <w:rPr>
                    <w:rFonts w:cs="Arial"/>
                    <w:sz w:val="18"/>
                    <w:szCs w:val="18"/>
                    <w:lang w:val="en-US"/>
                  </w:rPr>
                  <w:t xml:space="preserve">Page </w:t>
                </w:r>
                <w:r w:rsidR="00881EA8" w:rsidRPr="00020D8B">
                  <w:rPr>
                    <w:rFonts w:cs="Arial"/>
                    <w:sz w:val="18"/>
                    <w:szCs w:val="18"/>
                    <w:lang w:val="en-US"/>
                  </w:rPr>
                  <w:t xml:space="preserve"> </w:t>
                </w:r>
                <w:r w:rsidR="002B0AA0" w:rsidRPr="00832C0C">
                  <w:rPr>
                    <w:rFonts w:cs="Arial"/>
                    <w:b/>
                    <w:bCs/>
                    <w:sz w:val="18"/>
                    <w:szCs w:val="18"/>
                  </w:rPr>
                  <w:fldChar w:fldCharType="begin"/>
                </w:r>
                <w:r w:rsidR="00881EA8" w:rsidRPr="00020D8B">
                  <w:rPr>
                    <w:rFonts w:cs="Arial"/>
                    <w:b/>
                    <w:bCs/>
                    <w:sz w:val="18"/>
                    <w:szCs w:val="18"/>
                    <w:lang w:val="en-US"/>
                  </w:rPr>
                  <w:instrText>PAGE</w:instrText>
                </w:r>
                <w:r w:rsidR="002B0AA0" w:rsidRPr="00832C0C">
                  <w:rPr>
                    <w:rFonts w:cs="Arial"/>
                    <w:b/>
                    <w:bCs/>
                    <w:sz w:val="18"/>
                    <w:szCs w:val="18"/>
                  </w:rPr>
                  <w:fldChar w:fldCharType="separate"/>
                </w:r>
                <w:r w:rsidR="003557EF">
                  <w:rPr>
                    <w:rFonts w:cs="Arial"/>
                    <w:b/>
                    <w:bCs/>
                    <w:noProof/>
                    <w:sz w:val="18"/>
                    <w:szCs w:val="18"/>
                    <w:lang w:val="en-US"/>
                  </w:rPr>
                  <w:t>1</w:t>
                </w:r>
                <w:r w:rsidR="002B0AA0" w:rsidRPr="00832C0C">
                  <w:rPr>
                    <w:rFonts w:cs="Arial"/>
                    <w:b/>
                    <w:bCs/>
                    <w:sz w:val="18"/>
                    <w:szCs w:val="18"/>
                  </w:rPr>
                  <w:fldChar w:fldCharType="end"/>
                </w:r>
                <w:r w:rsidRPr="00020D8B">
                  <w:rPr>
                    <w:rFonts w:cs="Arial"/>
                    <w:sz w:val="18"/>
                    <w:szCs w:val="18"/>
                    <w:lang w:val="en-US"/>
                  </w:rPr>
                  <w:t xml:space="preserve"> of</w:t>
                </w:r>
                <w:r w:rsidR="00881EA8" w:rsidRPr="00020D8B">
                  <w:rPr>
                    <w:rFonts w:cs="Arial"/>
                    <w:sz w:val="18"/>
                    <w:szCs w:val="18"/>
                    <w:lang w:val="en-US"/>
                  </w:rPr>
                  <w:t xml:space="preserve"> </w:t>
                </w:r>
                <w:r w:rsidR="002B0AA0" w:rsidRPr="00832C0C">
                  <w:rPr>
                    <w:rFonts w:cs="Arial"/>
                    <w:b/>
                    <w:bCs/>
                    <w:sz w:val="18"/>
                    <w:szCs w:val="18"/>
                  </w:rPr>
                  <w:fldChar w:fldCharType="begin"/>
                </w:r>
                <w:r w:rsidR="00881EA8" w:rsidRPr="00020D8B">
                  <w:rPr>
                    <w:rFonts w:cs="Arial"/>
                    <w:b/>
                    <w:bCs/>
                    <w:sz w:val="18"/>
                    <w:szCs w:val="18"/>
                    <w:lang w:val="en-US"/>
                  </w:rPr>
                  <w:instrText>NUMPAGES</w:instrText>
                </w:r>
                <w:r w:rsidR="002B0AA0" w:rsidRPr="00832C0C">
                  <w:rPr>
                    <w:rFonts w:cs="Arial"/>
                    <w:b/>
                    <w:bCs/>
                    <w:sz w:val="18"/>
                    <w:szCs w:val="18"/>
                  </w:rPr>
                  <w:fldChar w:fldCharType="separate"/>
                </w:r>
                <w:r w:rsidR="003557EF">
                  <w:rPr>
                    <w:rFonts w:cs="Arial"/>
                    <w:b/>
                    <w:bCs/>
                    <w:noProof/>
                    <w:sz w:val="18"/>
                    <w:szCs w:val="18"/>
                    <w:lang w:val="en-US"/>
                  </w:rPr>
                  <w:t>8</w:t>
                </w:r>
                <w:r w:rsidR="002B0AA0" w:rsidRPr="00832C0C">
                  <w:rPr>
                    <w:rFonts w:cs="Arial"/>
                    <w:b/>
                    <w:bCs/>
                    <w:sz w:val="18"/>
                    <w:szCs w:val="18"/>
                  </w:rPr>
                  <w:fldChar w:fldCharType="end"/>
                </w:r>
              </w:p>
              <w:p w:rsidR="00312A45" w:rsidRPr="00832C0C" w:rsidRDefault="003557EF" w:rsidP="00832C0C">
                <w:pPr>
                  <w:pStyle w:val="Piedepgina"/>
                  <w:tabs>
                    <w:tab w:val="right" w:pos="9639"/>
                  </w:tabs>
                  <w:jc w:val="both"/>
                  <w:rPr>
                    <w:rFonts w:cs="Arial"/>
                    <w:sz w:val="18"/>
                    <w:szCs w:val="18"/>
                  </w:rPr>
                </w:pPr>
              </w:p>
            </w:sdtContent>
          </w:sdt>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27AF" w:rsidRPr="00160481" w:rsidRDefault="002B0AA0" w:rsidP="00C127AF">
    <w:pPr>
      <w:pStyle w:val="Piedepgina"/>
      <w:jc w:val="right"/>
      <w:rPr>
        <w:sz w:val="18"/>
        <w:szCs w:val="18"/>
      </w:rPr>
    </w:pPr>
    <w:r w:rsidRPr="00160481">
      <w:rPr>
        <w:rStyle w:val="Nmerodepgina"/>
        <w:sz w:val="18"/>
        <w:szCs w:val="18"/>
      </w:rPr>
      <w:fldChar w:fldCharType="begin"/>
    </w:r>
    <w:r w:rsidR="00881EA8" w:rsidRPr="00160481">
      <w:rPr>
        <w:rStyle w:val="Nmerodepgina"/>
        <w:sz w:val="18"/>
        <w:szCs w:val="18"/>
      </w:rPr>
      <w:instrText xml:space="preserve"> PAGE </w:instrText>
    </w:r>
    <w:r w:rsidRPr="00160481">
      <w:rPr>
        <w:rStyle w:val="Nmerodepgina"/>
        <w:sz w:val="18"/>
        <w:szCs w:val="18"/>
      </w:rPr>
      <w:fldChar w:fldCharType="separate"/>
    </w:r>
    <w:r w:rsidR="00881EA8">
      <w:rPr>
        <w:rStyle w:val="Nmerodepgina"/>
        <w:noProof/>
        <w:sz w:val="18"/>
        <w:szCs w:val="18"/>
      </w:rPr>
      <w:t>1</w:t>
    </w:r>
    <w:r w:rsidRPr="00160481">
      <w:rPr>
        <w:rStyle w:val="Nmerodepgina"/>
        <w:sz w:val="18"/>
        <w:szCs w:val="18"/>
      </w:rPr>
      <w:fldChar w:fldCharType="end"/>
    </w:r>
    <w:r w:rsidR="00881EA8">
      <w:rPr>
        <w:rStyle w:val="Nmerodepgina"/>
        <w:sz w:val="18"/>
        <w:szCs w:val="18"/>
      </w:rPr>
      <w:t>/</w:t>
    </w:r>
    <w:r w:rsidRPr="00160481">
      <w:rPr>
        <w:rStyle w:val="Nmerodepgina"/>
        <w:sz w:val="18"/>
        <w:szCs w:val="18"/>
      </w:rPr>
      <w:fldChar w:fldCharType="begin"/>
    </w:r>
    <w:r w:rsidR="00881EA8" w:rsidRPr="00160481">
      <w:rPr>
        <w:rStyle w:val="Nmerodepgina"/>
        <w:sz w:val="18"/>
        <w:szCs w:val="18"/>
      </w:rPr>
      <w:instrText xml:space="preserve"> NUMPAGES </w:instrText>
    </w:r>
    <w:r w:rsidRPr="00160481">
      <w:rPr>
        <w:rStyle w:val="Nmerodepgina"/>
        <w:sz w:val="18"/>
        <w:szCs w:val="18"/>
      </w:rPr>
      <w:fldChar w:fldCharType="separate"/>
    </w:r>
    <w:r w:rsidR="00824EA7">
      <w:rPr>
        <w:rStyle w:val="Nmerodepgina"/>
        <w:noProof/>
        <w:sz w:val="18"/>
        <w:szCs w:val="18"/>
      </w:rPr>
      <w:t>10</w:t>
    </w:r>
    <w:r w:rsidRPr="00160481">
      <w:rPr>
        <w:rStyle w:val="Nmerodepgina"/>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D33" w:rsidRDefault="00A40D33" w:rsidP="00FE0712">
      <w:r>
        <w:separator/>
      </w:r>
    </w:p>
  </w:footnote>
  <w:footnote w:type="continuationSeparator" w:id="0">
    <w:p w:rsidR="00A40D33" w:rsidRDefault="00A40D33" w:rsidP="00FE07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68B" w:rsidRPr="00020D8B" w:rsidRDefault="00020D8B" w:rsidP="00512346">
    <w:pPr>
      <w:pStyle w:val="Encabezado"/>
      <w:tabs>
        <w:tab w:val="clear" w:pos="8504"/>
        <w:tab w:val="right" w:pos="9781"/>
      </w:tabs>
      <w:spacing w:after="0"/>
      <w:rPr>
        <w:rFonts w:ascii="Arial" w:hAnsi="Arial" w:cs="Arial"/>
        <w:sz w:val="18"/>
        <w:szCs w:val="18"/>
        <w:lang w:val="en-US"/>
      </w:rPr>
    </w:pPr>
    <w:proofErr w:type="spellStart"/>
    <w:r w:rsidRPr="00020D8B">
      <w:rPr>
        <w:rFonts w:ascii="Arial" w:hAnsi="Arial" w:cs="Arial"/>
        <w:b/>
        <w:sz w:val="18"/>
        <w:szCs w:val="18"/>
        <w:lang w:val="en-US"/>
      </w:rPr>
      <w:t>Ministery</w:t>
    </w:r>
    <w:proofErr w:type="spellEnd"/>
    <w:r w:rsidRPr="00020D8B">
      <w:rPr>
        <w:rFonts w:ascii="Arial" w:hAnsi="Arial" w:cs="Arial"/>
        <w:b/>
        <w:sz w:val="18"/>
        <w:szCs w:val="18"/>
        <w:lang w:val="en-US"/>
      </w:rPr>
      <w:t xml:space="preserve"> of </w:t>
    </w:r>
    <w:r>
      <w:rPr>
        <w:rFonts w:ascii="Arial" w:hAnsi="Arial" w:cs="Arial"/>
        <w:b/>
        <w:sz w:val="18"/>
        <w:szCs w:val="18"/>
        <w:lang w:val="en-US"/>
      </w:rPr>
      <w:t>labor</w:t>
    </w:r>
    <w:r w:rsidRPr="00020D8B">
      <w:rPr>
        <w:rFonts w:ascii="Arial" w:hAnsi="Arial" w:cs="Arial"/>
        <w:b/>
        <w:sz w:val="18"/>
        <w:szCs w:val="18"/>
        <w:lang w:val="en-US"/>
      </w:rPr>
      <w:t xml:space="preserve"> and s</w:t>
    </w:r>
    <w:r>
      <w:rPr>
        <w:rFonts w:ascii="Arial" w:hAnsi="Arial" w:cs="Arial"/>
        <w:b/>
        <w:sz w:val="18"/>
        <w:szCs w:val="18"/>
        <w:lang w:val="en-US"/>
      </w:rPr>
      <w:t xml:space="preserve">ocial welfare </w:t>
    </w:r>
  </w:p>
  <w:p w:rsidR="00D63588" w:rsidRDefault="00020D8B" w:rsidP="00512346">
    <w:pPr>
      <w:pStyle w:val="Encabezado"/>
      <w:tabs>
        <w:tab w:val="clear" w:pos="8504"/>
        <w:tab w:val="right" w:pos="9781"/>
      </w:tabs>
      <w:spacing w:after="0"/>
      <w:rPr>
        <w:rFonts w:ascii="Arial" w:hAnsi="Arial" w:cs="Arial"/>
        <w:b/>
        <w:smallCaps w:val="0"/>
        <w:sz w:val="18"/>
        <w:szCs w:val="18"/>
      </w:rPr>
    </w:pPr>
    <w:r>
      <w:rPr>
        <w:rFonts w:ascii="Arial" w:hAnsi="Arial" w:cs="Arial"/>
        <w:b/>
        <w:sz w:val="18"/>
        <w:szCs w:val="18"/>
      </w:rPr>
      <w:t xml:space="preserve">International affaires </w:t>
    </w:r>
    <w:proofErr w:type="spellStart"/>
    <w:r>
      <w:rPr>
        <w:rFonts w:ascii="Arial" w:hAnsi="Arial" w:cs="Arial"/>
        <w:b/>
        <w:sz w:val="18"/>
        <w:szCs w:val="18"/>
      </w:rPr>
      <w:t>unit</w:t>
    </w:r>
    <w:proofErr w:type="spellEnd"/>
    <w:r w:rsidR="00881EA8" w:rsidRPr="00832C0C">
      <w:rPr>
        <w:rFonts w:ascii="Arial" w:hAnsi="Arial" w:cs="Arial"/>
        <w:b/>
        <w:sz w:val="18"/>
        <w:szCs w:val="18"/>
      </w:rPr>
      <w:t xml:space="preserve"> </w:t>
    </w:r>
    <w:r w:rsidR="00881EA8" w:rsidRPr="00832C0C">
      <w:rPr>
        <w:rFonts w:ascii="Arial" w:hAnsi="Arial" w:cs="Arial"/>
        <w:b/>
        <w:smallCaps w:val="0"/>
        <w:sz w:val="18"/>
        <w:szCs w:val="18"/>
      </w:rPr>
      <w:tab/>
    </w:r>
    <w:r w:rsidR="00881EA8" w:rsidRPr="00832C0C">
      <w:rPr>
        <w:rFonts w:ascii="Arial" w:hAnsi="Arial" w:cs="Arial"/>
        <w:b/>
        <w:smallCaps w:val="0"/>
        <w:sz w:val="18"/>
        <w:szCs w:val="18"/>
      </w:rPr>
      <w:tab/>
    </w:r>
  </w:p>
  <w:p w:rsidR="003A4AB6" w:rsidRPr="003A4AB6" w:rsidRDefault="003A4AB6" w:rsidP="00512346">
    <w:pPr>
      <w:pStyle w:val="Encabezado"/>
      <w:tabs>
        <w:tab w:val="clear" w:pos="8504"/>
        <w:tab w:val="right" w:pos="9781"/>
      </w:tabs>
      <w:spacing w:after="0"/>
      <w:rPr>
        <w:rFonts w:ascii="Arial" w:hAnsi="Arial" w:cs="Arial"/>
        <w:b/>
        <w:smallCaps w:val="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CF206C"/>
    <w:multiLevelType w:val="hybridMultilevel"/>
    <w:tmpl w:val="957E86D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CAC4930"/>
    <w:multiLevelType w:val="hybridMultilevel"/>
    <w:tmpl w:val="DF3CAEAE"/>
    <w:lvl w:ilvl="0" w:tplc="080A000F">
      <w:start w:val="1"/>
      <w:numFmt w:val="decimal"/>
      <w:lvlText w:val="%1."/>
      <w:lvlJc w:val="left"/>
      <w:pPr>
        <w:ind w:left="644" w:hanging="360"/>
      </w:pPr>
      <w:rPr>
        <w:rFont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E0712"/>
    <w:rsid w:val="00020D8B"/>
    <w:rsid w:val="00265F5B"/>
    <w:rsid w:val="002B0AA0"/>
    <w:rsid w:val="003557EF"/>
    <w:rsid w:val="00395C88"/>
    <w:rsid w:val="003A4AB6"/>
    <w:rsid w:val="00425DE9"/>
    <w:rsid w:val="006F4257"/>
    <w:rsid w:val="00824EA7"/>
    <w:rsid w:val="00881EA8"/>
    <w:rsid w:val="009226A3"/>
    <w:rsid w:val="00953C1B"/>
    <w:rsid w:val="00A40D33"/>
    <w:rsid w:val="00CB1735"/>
    <w:rsid w:val="00DB4CE7"/>
    <w:rsid w:val="00DE1BDC"/>
    <w:rsid w:val="00E04557"/>
    <w:rsid w:val="00E9474E"/>
    <w:rsid w:val="00FA7704"/>
    <w:rsid w:val="00FE07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712"/>
    <w:pPr>
      <w:spacing w:after="0" w:line="240" w:lineRule="auto"/>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FE0712"/>
    <w:pPr>
      <w:tabs>
        <w:tab w:val="left" w:pos="851"/>
        <w:tab w:val="center" w:pos="4252"/>
        <w:tab w:val="right" w:pos="8504"/>
      </w:tabs>
      <w:spacing w:after="120"/>
      <w:jc w:val="both"/>
    </w:pPr>
    <w:rPr>
      <w:rFonts w:ascii="Arial Narrow" w:hAnsi="Arial Narrow"/>
      <w:smallCaps/>
      <w:sz w:val="20"/>
      <w:szCs w:val="20"/>
      <w:lang w:eastAsia="es-ES"/>
    </w:rPr>
  </w:style>
  <w:style w:type="character" w:customStyle="1" w:styleId="EncabezadoCar">
    <w:name w:val="Encabezado Car"/>
    <w:basedOn w:val="Fuentedeprrafopredeter"/>
    <w:link w:val="Encabezado"/>
    <w:uiPriority w:val="99"/>
    <w:rsid w:val="00FE0712"/>
    <w:rPr>
      <w:rFonts w:ascii="Arial Narrow" w:eastAsia="Times New Roman" w:hAnsi="Arial Narrow" w:cs="Times New Roman"/>
      <w:smallCaps/>
      <w:sz w:val="20"/>
      <w:szCs w:val="20"/>
      <w:lang w:eastAsia="es-ES"/>
    </w:rPr>
  </w:style>
  <w:style w:type="paragraph" w:styleId="Piedepgina">
    <w:name w:val="footer"/>
    <w:basedOn w:val="Normal"/>
    <w:link w:val="PiedepginaCar"/>
    <w:uiPriority w:val="99"/>
    <w:rsid w:val="00FE0712"/>
    <w:pPr>
      <w:tabs>
        <w:tab w:val="center" w:pos="4252"/>
        <w:tab w:val="right" w:pos="8504"/>
      </w:tabs>
    </w:pPr>
  </w:style>
  <w:style w:type="character" w:customStyle="1" w:styleId="PiedepginaCar">
    <w:name w:val="Pie de página Car"/>
    <w:basedOn w:val="Fuentedeprrafopredeter"/>
    <w:link w:val="Piedepgina"/>
    <w:uiPriority w:val="99"/>
    <w:rsid w:val="00FE0712"/>
    <w:rPr>
      <w:rFonts w:ascii="Arial" w:eastAsia="Times New Roman" w:hAnsi="Arial" w:cs="Times New Roman"/>
      <w:sz w:val="24"/>
      <w:szCs w:val="24"/>
      <w:lang w:eastAsia="es-MX"/>
    </w:rPr>
  </w:style>
  <w:style w:type="character" w:styleId="Nmerodepgina">
    <w:name w:val="page number"/>
    <w:basedOn w:val="Fuentedeprrafopredeter"/>
    <w:rsid w:val="00FE0712"/>
  </w:style>
  <w:style w:type="paragraph" w:styleId="Prrafodelista">
    <w:name w:val="List Paragraph"/>
    <w:basedOn w:val="Normal"/>
    <w:uiPriority w:val="34"/>
    <w:qFormat/>
    <w:rsid w:val="00FE0712"/>
    <w:pPr>
      <w:ind w:left="720"/>
      <w:contextualSpacing/>
    </w:pPr>
  </w:style>
  <w:style w:type="paragraph" w:styleId="Textodeglobo">
    <w:name w:val="Balloon Text"/>
    <w:basedOn w:val="Normal"/>
    <w:link w:val="TextodegloboCar"/>
    <w:uiPriority w:val="99"/>
    <w:semiHidden/>
    <w:unhideWhenUsed/>
    <w:rsid w:val="00824EA7"/>
    <w:rPr>
      <w:rFonts w:ascii="Tahoma" w:hAnsi="Tahoma" w:cs="Tahoma"/>
      <w:sz w:val="16"/>
      <w:szCs w:val="16"/>
    </w:rPr>
  </w:style>
  <w:style w:type="character" w:customStyle="1" w:styleId="TextodegloboCar">
    <w:name w:val="Texto de globo Car"/>
    <w:basedOn w:val="Fuentedeprrafopredeter"/>
    <w:link w:val="Textodeglobo"/>
    <w:uiPriority w:val="99"/>
    <w:semiHidden/>
    <w:rsid w:val="00824EA7"/>
    <w:rPr>
      <w:rFonts w:ascii="Tahoma" w:eastAsia="Times New Roman"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712"/>
    <w:pPr>
      <w:spacing w:after="0" w:line="240" w:lineRule="auto"/>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FE0712"/>
    <w:pPr>
      <w:tabs>
        <w:tab w:val="left" w:pos="851"/>
        <w:tab w:val="center" w:pos="4252"/>
        <w:tab w:val="right" w:pos="8504"/>
      </w:tabs>
      <w:spacing w:after="120"/>
      <w:jc w:val="both"/>
    </w:pPr>
    <w:rPr>
      <w:rFonts w:ascii="Arial Narrow" w:hAnsi="Arial Narrow"/>
      <w:smallCaps/>
      <w:sz w:val="20"/>
      <w:szCs w:val="20"/>
      <w:lang w:eastAsia="es-ES"/>
    </w:rPr>
  </w:style>
  <w:style w:type="character" w:customStyle="1" w:styleId="EncabezadoCar">
    <w:name w:val="Encabezado Car"/>
    <w:basedOn w:val="Fuentedeprrafopredeter"/>
    <w:link w:val="Encabezado"/>
    <w:uiPriority w:val="99"/>
    <w:rsid w:val="00FE0712"/>
    <w:rPr>
      <w:rFonts w:ascii="Arial Narrow" w:eastAsia="Times New Roman" w:hAnsi="Arial Narrow" w:cs="Times New Roman"/>
      <w:smallCaps/>
      <w:sz w:val="20"/>
      <w:szCs w:val="20"/>
      <w:lang w:eastAsia="es-ES"/>
    </w:rPr>
  </w:style>
  <w:style w:type="paragraph" w:styleId="Piedepgina">
    <w:name w:val="footer"/>
    <w:basedOn w:val="Normal"/>
    <w:link w:val="PiedepginaCar"/>
    <w:uiPriority w:val="99"/>
    <w:rsid w:val="00FE0712"/>
    <w:pPr>
      <w:tabs>
        <w:tab w:val="center" w:pos="4252"/>
        <w:tab w:val="right" w:pos="8504"/>
      </w:tabs>
    </w:pPr>
  </w:style>
  <w:style w:type="character" w:customStyle="1" w:styleId="PiedepginaCar">
    <w:name w:val="Pie de página Car"/>
    <w:basedOn w:val="Fuentedeprrafopredeter"/>
    <w:link w:val="Piedepgina"/>
    <w:uiPriority w:val="99"/>
    <w:rsid w:val="00FE0712"/>
    <w:rPr>
      <w:rFonts w:ascii="Arial" w:eastAsia="Times New Roman" w:hAnsi="Arial" w:cs="Times New Roman"/>
      <w:sz w:val="24"/>
      <w:szCs w:val="24"/>
      <w:lang w:eastAsia="es-MX"/>
    </w:rPr>
  </w:style>
  <w:style w:type="character" w:styleId="Nmerodepgina">
    <w:name w:val="page number"/>
    <w:basedOn w:val="Fuentedeprrafopredeter"/>
    <w:rsid w:val="00FE0712"/>
  </w:style>
  <w:style w:type="paragraph" w:styleId="Prrafodelista">
    <w:name w:val="List Paragraph"/>
    <w:basedOn w:val="Normal"/>
    <w:uiPriority w:val="34"/>
    <w:qFormat/>
    <w:rsid w:val="00FE0712"/>
    <w:pPr>
      <w:ind w:left="720"/>
      <w:contextualSpacing/>
    </w:pPr>
  </w:style>
  <w:style w:type="paragraph" w:styleId="Textodeglobo">
    <w:name w:val="Balloon Text"/>
    <w:basedOn w:val="Normal"/>
    <w:link w:val="TextodegloboCar"/>
    <w:uiPriority w:val="99"/>
    <w:semiHidden/>
    <w:unhideWhenUsed/>
    <w:rsid w:val="00824EA7"/>
    <w:rPr>
      <w:rFonts w:ascii="Tahoma" w:hAnsi="Tahoma" w:cs="Tahoma"/>
      <w:sz w:val="16"/>
      <w:szCs w:val="16"/>
    </w:rPr>
  </w:style>
  <w:style w:type="character" w:customStyle="1" w:styleId="TextodegloboCar">
    <w:name w:val="Texto de globo Car"/>
    <w:basedOn w:val="Fuentedeprrafopredeter"/>
    <w:link w:val="Textodeglobo"/>
    <w:uiPriority w:val="99"/>
    <w:semiHidden/>
    <w:rsid w:val="00824EA7"/>
    <w:rPr>
      <w:rFonts w:ascii="Tahoma" w:eastAsia="Times New Roman"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2893</Words>
  <Characters>15916</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18772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HMora</dc:creator>
  <cp:lastModifiedBy>HECTOR SALOMON GALINDO ALVARADO</cp:lastModifiedBy>
  <cp:revision>3</cp:revision>
  <cp:lastPrinted>2013-05-29T19:38:00Z</cp:lastPrinted>
  <dcterms:created xsi:type="dcterms:W3CDTF">2013-08-30T16:18:00Z</dcterms:created>
  <dcterms:modified xsi:type="dcterms:W3CDTF">2013-08-30T16:21:00Z</dcterms:modified>
</cp:coreProperties>
</file>